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AF52E">
      <w:pPr>
        <w:pStyle w:val="2"/>
        <w:spacing w:before="0" w:after="0" w:line="640" w:lineRule="exact"/>
        <w:jc w:val="center"/>
        <w:rPr>
          <w:rFonts w:ascii="方正小标宋简体" w:hAnsi="Calibri" w:eastAsia="方正小标宋简体"/>
          <w:b w:val="0"/>
          <w:szCs w:val="44"/>
        </w:rPr>
      </w:pPr>
      <w:r>
        <w:rPr>
          <w:rFonts w:hint="eastAsia" w:ascii="方正小标宋简体" w:hAnsi="Calibri" w:eastAsia="方正小标宋简体"/>
          <w:b w:val="0"/>
          <w:szCs w:val="44"/>
        </w:rPr>
        <w:t>齐鲁工业大学（山东省科学院）</w:t>
      </w:r>
    </w:p>
    <w:p w14:paraId="1EEE151D">
      <w:pPr>
        <w:pStyle w:val="2"/>
        <w:spacing w:before="0" w:after="0" w:line="640" w:lineRule="exact"/>
        <w:jc w:val="center"/>
        <w:rPr>
          <w:rFonts w:hint="eastAsia" w:ascii="方正小标宋简体" w:hAnsi="Calibri" w:eastAsia="方正小标宋简体"/>
          <w:b w:val="0"/>
          <w:szCs w:val="44"/>
        </w:rPr>
      </w:pPr>
      <w:r>
        <w:rPr>
          <w:rFonts w:hint="eastAsia" w:ascii="方正小标宋简体" w:hAnsi="Calibri" w:eastAsia="方正小标宋简体"/>
          <w:b w:val="0"/>
          <w:szCs w:val="44"/>
          <w:lang w:val="en-US" w:eastAsia="zh-CN"/>
        </w:rPr>
        <w:t>材料与化工类别</w:t>
      </w:r>
      <w:r>
        <w:rPr>
          <w:rFonts w:hint="eastAsia" w:ascii="方正小标宋简体" w:hAnsi="Calibri" w:eastAsia="方正小标宋简体"/>
          <w:b w:val="0"/>
          <w:szCs w:val="44"/>
        </w:rPr>
        <w:t>轻化工程</w:t>
      </w:r>
      <w:r>
        <w:rPr>
          <w:rFonts w:hint="eastAsia" w:ascii="方正小标宋简体" w:hAnsi="Calibri" w:eastAsia="方正小标宋简体"/>
          <w:b w:val="0"/>
          <w:szCs w:val="44"/>
          <w:lang w:val="en-US" w:eastAsia="zh-CN"/>
        </w:rPr>
        <w:t>领域博</w:t>
      </w:r>
      <w:r>
        <w:rPr>
          <w:rFonts w:hint="eastAsia" w:ascii="方正小标宋简体" w:hAnsi="Calibri" w:eastAsia="方正小标宋简体"/>
          <w:b w:val="0"/>
          <w:szCs w:val="44"/>
        </w:rPr>
        <w:t>士学位</w:t>
      </w:r>
    </w:p>
    <w:p w14:paraId="00DABD8E">
      <w:pPr>
        <w:pStyle w:val="2"/>
        <w:spacing w:before="0" w:after="0" w:line="640" w:lineRule="exact"/>
        <w:jc w:val="center"/>
        <w:rPr>
          <w:rFonts w:hint="eastAsia" w:ascii="方正小标宋简体" w:hAnsi="Calibri" w:eastAsia="方正小标宋简体"/>
          <w:b w:val="0"/>
          <w:szCs w:val="44"/>
        </w:rPr>
      </w:pPr>
      <w:r>
        <w:rPr>
          <w:rFonts w:hint="eastAsia" w:ascii="方正小标宋简体" w:hAnsi="Calibri" w:eastAsia="方正小标宋简体"/>
          <w:b w:val="0"/>
          <w:szCs w:val="44"/>
        </w:rPr>
        <w:t>授予具体标准</w:t>
      </w:r>
    </w:p>
    <w:p w14:paraId="25B8A295">
      <w:pPr>
        <w:spacing w:line="560" w:lineRule="exact"/>
        <w:ind w:firstLine="640" w:firstLineChars="200"/>
        <w:rPr>
          <w:rFonts w:hint="eastAsia" w:ascii="仿宋_GB2312" w:hAnsi="宋体" w:eastAsia="仿宋_GB2312"/>
          <w:sz w:val="32"/>
          <w:szCs w:val="32"/>
        </w:rPr>
      </w:pPr>
    </w:p>
    <w:p w14:paraId="1AA73F0A">
      <w:pPr>
        <w:spacing w:line="560" w:lineRule="exact"/>
        <w:ind w:firstLine="640" w:firstLineChars="200"/>
        <w:rPr>
          <w:rFonts w:ascii="仿宋_GB2312" w:hAnsi="宋体" w:eastAsia="仿宋_GB2312"/>
          <w:sz w:val="32"/>
          <w:szCs w:val="32"/>
        </w:rPr>
      </w:pPr>
      <w:bookmarkStart w:id="0" w:name="_GoBack"/>
      <w:bookmarkEnd w:id="0"/>
      <w:r>
        <w:rPr>
          <w:rFonts w:hint="eastAsia" w:ascii="仿宋_GB2312" w:hAnsi="宋体" w:eastAsia="仿宋_GB2312"/>
          <w:sz w:val="32"/>
          <w:szCs w:val="32"/>
        </w:rPr>
        <w:t>基于校（院）学术评价标准，根据</w:t>
      </w:r>
      <w:r>
        <w:rPr>
          <w:rFonts w:hint="eastAsia" w:ascii="仿宋_GB2312" w:hAnsi="宋体" w:eastAsia="仿宋_GB2312"/>
          <w:sz w:val="32"/>
          <w:szCs w:val="32"/>
          <w:lang w:val="en-US" w:eastAsia="zh-CN"/>
        </w:rPr>
        <w:t>材料与化工类别</w:t>
      </w:r>
      <w:r>
        <w:rPr>
          <w:rFonts w:hint="eastAsia" w:ascii="仿宋_GB2312" w:hAnsi="宋体" w:eastAsia="仿宋_GB2312"/>
          <w:sz w:val="32"/>
          <w:szCs w:val="32"/>
        </w:rPr>
        <w:t>轻化工程</w:t>
      </w:r>
      <w:r>
        <w:rPr>
          <w:rFonts w:hint="eastAsia" w:ascii="仿宋_GB2312" w:hAnsi="宋体" w:eastAsia="仿宋_GB2312"/>
          <w:sz w:val="32"/>
          <w:szCs w:val="32"/>
          <w:lang w:val="en-US" w:eastAsia="zh-CN"/>
        </w:rPr>
        <w:t>领域</w:t>
      </w:r>
      <w:r>
        <w:rPr>
          <w:rFonts w:hint="eastAsia" w:ascii="仿宋_GB2312" w:hAnsi="宋体" w:eastAsia="仿宋_GB2312"/>
          <w:sz w:val="32"/>
          <w:szCs w:val="32"/>
        </w:rPr>
        <w:t>具体情况，制订</w:t>
      </w:r>
      <w:r>
        <w:rPr>
          <w:rFonts w:hint="eastAsia" w:ascii="仿宋_GB2312" w:hAnsi="宋体" w:eastAsia="仿宋_GB2312"/>
          <w:sz w:val="32"/>
          <w:szCs w:val="32"/>
          <w:lang w:val="en-US" w:eastAsia="zh-CN"/>
        </w:rPr>
        <w:t>博士</w:t>
      </w:r>
      <w:r>
        <w:rPr>
          <w:rFonts w:hint="eastAsia" w:ascii="仿宋_GB2312" w:hAnsi="宋体" w:eastAsia="仿宋_GB2312"/>
          <w:sz w:val="32"/>
          <w:szCs w:val="32"/>
        </w:rPr>
        <w:t>研究生</w:t>
      </w:r>
      <w:r>
        <w:rPr>
          <w:rFonts w:hint="eastAsia" w:ascii="仿宋_GB2312" w:hAnsi="宋体" w:eastAsia="仿宋_GB2312"/>
          <w:sz w:val="32"/>
          <w:szCs w:val="32"/>
          <w:lang w:val="en-US" w:eastAsia="zh-CN"/>
        </w:rPr>
        <w:t>博士</w:t>
      </w:r>
      <w:r>
        <w:rPr>
          <w:rFonts w:hint="eastAsia" w:ascii="仿宋_GB2312" w:hAnsi="宋体" w:eastAsia="仿宋_GB2312"/>
          <w:sz w:val="32"/>
          <w:szCs w:val="32"/>
        </w:rPr>
        <w:t>学位授予具体标准如下：</w:t>
      </w:r>
    </w:p>
    <w:p w14:paraId="05D432ED">
      <w:pPr>
        <w:numPr>
          <w:ilvl w:val="0"/>
          <w:numId w:val="1"/>
        </w:numPr>
        <w:spacing w:line="560" w:lineRule="exact"/>
        <w:ind w:firstLine="643" w:firstLineChars="200"/>
        <w:rPr>
          <w:rFonts w:ascii="仿宋_GB2312" w:hAnsi="宋体" w:eastAsia="仿宋_GB2312"/>
          <w:b/>
          <w:bCs/>
          <w:sz w:val="32"/>
          <w:szCs w:val="32"/>
        </w:rPr>
      </w:pPr>
      <w:r>
        <w:rPr>
          <w:rFonts w:hint="eastAsia" w:ascii="仿宋_GB2312" w:hAnsi="宋体" w:eastAsia="仿宋_GB2312"/>
          <w:b/>
          <w:bCs/>
          <w:sz w:val="32"/>
          <w:szCs w:val="32"/>
        </w:rPr>
        <w:t>学分要求</w:t>
      </w:r>
    </w:p>
    <w:p w14:paraId="639DBC81">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博士</w:t>
      </w:r>
      <w:r>
        <w:rPr>
          <w:rFonts w:hint="eastAsia" w:ascii="仿宋_GB2312" w:hAnsi="宋体" w:eastAsia="仿宋_GB2312"/>
          <w:sz w:val="32"/>
          <w:szCs w:val="32"/>
        </w:rPr>
        <w:t>学位申请人，必须修满个人培养计划所规定的学分</w:t>
      </w:r>
      <w:r>
        <w:rPr>
          <w:rFonts w:hint="eastAsia" w:ascii="仿宋_GB2312" w:hAnsi="宋体" w:eastAsia="仿宋_GB2312"/>
          <w:sz w:val="32"/>
          <w:szCs w:val="32"/>
          <w:lang w:eastAsia="zh-CN"/>
        </w:rPr>
        <w:t>，</w:t>
      </w:r>
      <w:r>
        <w:rPr>
          <w:rFonts w:hint="eastAsia" w:ascii="仿宋_GB2312" w:hAnsi="宋体" w:eastAsia="仿宋_GB2312"/>
          <w:sz w:val="32"/>
          <w:szCs w:val="32"/>
        </w:rPr>
        <w:t>总学分不低于2</w:t>
      </w:r>
      <w:r>
        <w:rPr>
          <w:rFonts w:hint="eastAsia" w:ascii="仿宋_GB2312" w:hAnsi="宋体" w:eastAsia="仿宋_GB2312"/>
          <w:sz w:val="32"/>
          <w:szCs w:val="32"/>
          <w:lang w:val="en-US" w:eastAsia="zh-CN"/>
        </w:rPr>
        <w:t>1</w:t>
      </w:r>
      <w:r>
        <w:rPr>
          <w:rFonts w:hint="eastAsia" w:ascii="仿宋_GB2312" w:hAnsi="宋体" w:eastAsia="仿宋_GB2312"/>
          <w:sz w:val="32"/>
          <w:szCs w:val="32"/>
        </w:rPr>
        <w:t>学分。</w:t>
      </w:r>
    </w:p>
    <w:p w14:paraId="44D8F214">
      <w:pPr>
        <w:numPr>
          <w:ilvl w:val="0"/>
          <w:numId w:val="1"/>
        </w:numPr>
        <w:spacing w:line="560" w:lineRule="exact"/>
        <w:ind w:firstLine="643" w:firstLineChars="200"/>
        <w:rPr>
          <w:rFonts w:ascii="仿宋_GB2312" w:hAnsi="宋体" w:eastAsia="仿宋_GB2312"/>
          <w:b/>
          <w:bCs/>
          <w:sz w:val="32"/>
          <w:szCs w:val="32"/>
        </w:rPr>
      </w:pPr>
      <w:r>
        <w:rPr>
          <w:rFonts w:hint="eastAsia" w:ascii="仿宋_GB2312" w:hAnsi="宋体" w:eastAsia="仿宋_GB2312"/>
          <w:b/>
          <w:bCs/>
          <w:sz w:val="32"/>
          <w:szCs w:val="32"/>
        </w:rPr>
        <w:t>培养环节要求</w:t>
      </w:r>
    </w:p>
    <w:p w14:paraId="1714051C">
      <w:pPr>
        <w:spacing w:line="560" w:lineRule="exact"/>
        <w:ind w:firstLine="640" w:firstLineChars="20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博士</w:t>
      </w:r>
      <w:r>
        <w:rPr>
          <w:rFonts w:hint="eastAsia" w:ascii="仿宋_GB2312" w:hAnsi="宋体" w:eastAsia="仿宋_GB2312" w:cs="Times New Roman"/>
          <w:sz w:val="32"/>
          <w:szCs w:val="32"/>
        </w:rPr>
        <w:t>学位申请人，必须完成个人培养计划所规定的培养环节，包括但不限于体美劳综合素养提升</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学术活动、</w:t>
      </w:r>
      <w:r>
        <w:rPr>
          <w:rFonts w:hint="eastAsia" w:ascii="仿宋_GB2312" w:hAnsi="宋体" w:eastAsia="仿宋_GB2312" w:cs="Times New Roman"/>
          <w:sz w:val="32"/>
          <w:szCs w:val="32"/>
          <w:lang w:val="en-US" w:eastAsia="zh-CN"/>
        </w:rPr>
        <w:t>专业实践、</w:t>
      </w:r>
      <w:r>
        <w:rPr>
          <w:rFonts w:hint="eastAsia" w:ascii="仿宋_GB2312" w:hAnsi="宋体" w:eastAsia="仿宋_GB2312" w:cs="Times New Roman"/>
          <w:sz w:val="32"/>
          <w:szCs w:val="32"/>
        </w:rPr>
        <w:t>学位论文开题或实践成果可行性论证、中期考核</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预答辩</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答辩等。</w:t>
      </w:r>
    </w:p>
    <w:p w14:paraId="4100DC6B">
      <w:pPr>
        <w:numPr>
          <w:ilvl w:val="0"/>
          <w:numId w:val="1"/>
        </w:numPr>
        <w:spacing w:line="560" w:lineRule="exact"/>
        <w:ind w:firstLine="643" w:firstLineChars="200"/>
        <w:rPr>
          <w:rFonts w:ascii="仿宋_GB2312" w:hAnsi="宋体" w:eastAsia="仿宋_GB2312"/>
          <w:b/>
          <w:bCs/>
          <w:sz w:val="32"/>
          <w:szCs w:val="32"/>
        </w:rPr>
      </w:pPr>
      <w:r>
        <w:rPr>
          <w:rFonts w:hint="eastAsia" w:ascii="仿宋_GB2312" w:hAnsi="宋体" w:eastAsia="仿宋_GB2312"/>
          <w:b/>
          <w:bCs/>
          <w:sz w:val="32"/>
          <w:szCs w:val="32"/>
        </w:rPr>
        <w:t>科研成果要求</w:t>
      </w:r>
    </w:p>
    <w:p w14:paraId="1DD9C824">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博士</w:t>
      </w:r>
      <w:r>
        <w:rPr>
          <w:rFonts w:hint="eastAsia" w:ascii="仿宋_GB2312" w:hAnsi="宋体" w:eastAsia="仿宋_GB2312"/>
          <w:sz w:val="32"/>
          <w:szCs w:val="32"/>
        </w:rPr>
        <w:t>学位申请人，须取得下列科研成果之一：</w:t>
      </w:r>
    </w:p>
    <w:p w14:paraId="4D7525BD">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（1）学术论文</w:t>
      </w:r>
    </w:p>
    <w:p w14:paraId="467A14AC">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研究生为自然位次第一位，或导师为自然位次第一位、研究生为自然位次第</w:t>
      </w:r>
      <w:r>
        <w:rPr>
          <w:rFonts w:hint="eastAsia" w:ascii="仿宋_GB2312" w:hAnsi="宋体" w:eastAsia="仿宋_GB2312" w:cs="Times New Roman"/>
          <w:sz w:val="32"/>
          <w:szCs w:val="32"/>
        </w:rPr>
        <w:t>二位，发表或录用</w:t>
      </w:r>
      <w:r>
        <w:rPr>
          <w:rFonts w:hint="eastAsia" w:ascii="仿宋_GB2312" w:hAnsi="宋体" w:eastAsia="仿宋_GB2312" w:cs="Times New Roman"/>
          <w:sz w:val="32"/>
          <w:szCs w:val="32"/>
          <w:lang w:val="en-US" w:eastAsia="zh-CN"/>
        </w:rPr>
        <w:t>2</w:t>
      </w:r>
      <w:r>
        <w:rPr>
          <w:rFonts w:hint="eastAsia" w:ascii="仿宋_GB2312" w:hAnsi="宋体" w:eastAsia="仿宋_GB2312" w:cs="Times New Roman"/>
          <w:sz w:val="32"/>
          <w:szCs w:val="32"/>
        </w:rPr>
        <w:t>篇高水平论文</w:t>
      </w:r>
      <w:r>
        <w:rPr>
          <w:rFonts w:hint="eastAsia" w:ascii="仿宋_GB2312" w:hAnsi="宋体" w:eastAsia="仿宋_GB2312" w:cs="Times New Roman"/>
          <w:sz w:val="32"/>
          <w:szCs w:val="32"/>
          <w:lang w:eastAsia="zh-CN"/>
        </w:rPr>
        <w:t>（</w:t>
      </w:r>
      <w:r>
        <w:rPr>
          <w:rFonts w:hint="eastAsia" w:ascii="仿宋_GB2312" w:hAnsi="宋体" w:eastAsia="仿宋_GB2312"/>
          <w:sz w:val="32"/>
          <w:szCs w:val="32"/>
        </w:rPr>
        <w:t>SCI/EI收录学术论文或北大中文核心期刊论文</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，且齐鲁工业大学（山东省科学院）为第一署名单位，论文内容必须与</w:t>
      </w:r>
      <w:r>
        <w:rPr>
          <w:rFonts w:hint="eastAsia" w:ascii="仿宋_GB2312" w:hAnsi="宋体" w:eastAsia="仿宋_GB2312"/>
          <w:sz w:val="32"/>
          <w:szCs w:val="32"/>
        </w:rPr>
        <w:t>学位论文相关。</w:t>
      </w:r>
    </w:p>
    <w:p w14:paraId="58627F93">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（2）专利</w:t>
      </w:r>
    </w:p>
    <w:p w14:paraId="7F350E6E">
      <w:pPr>
        <w:spacing w:line="560" w:lineRule="exact"/>
        <w:ind w:firstLine="640" w:firstLineChars="200"/>
        <w:rPr>
          <w:rFonts w:ascii="仿宋_GB2312" w:hAnsi="宋体" w:eastAsia="仿宋_GB2312"/>
          <w:sz w:val="32"/>
          <w:szCs w:val="32"/>
          <w:highlight w:val="yellow"/>
        </w:rPr>
      </w:pPr>
      <w:r>
        <w:rPr>
          <w:rFonts w:hint="eastAsia" w:ascii="仿宋_GB2312" w:hAnsi="宋体" w:eastAsia="仿宋_GB2312"/>
          <w:sz w:val="32"/>
          <w:szCs w:val="32"/>
        </w:rPr>
        <w:t>研究生为自然位次第一位，或导师为自然位次第一位、研究生为自然位次第二位授权</w:t>
      </w:r>
      <w:r>
        <w:rPr>
          <w:rFonts w:hint="eastAsia" w:ascii="仿宋_GB2312" w:hAnsi="宋体" w:eastAsia="仿宋_GB2312"/>
          <w:sz w:val="32"/>
          <w:szCs w:val="32"/>
          <w:lang w:val="en-US" w:eastAsia="zh-CN"/>
        </w:rPr>
        <w:t>2件国家</w:t>
      </w:r>
      <w:r>
        <w:rPr>
          <w:rFonts w:hint="eastAsia" w:ascii="仿宋_GB2312" w:hAnsi="宋体" w:eastAsia="仿宋_GB2312"/>
          <w:sz w:val="32"/>
          <w:szCs w:val="32"/>
        </w:rPr>
        <w:t>发明专利</w:t>
      </w:r>
      <w:r>
        <w:rPr>
          <w:rFonts w:hint="eastAsia" w:ascii="仿宋_GB2312" w:hAnsi="宋体" w:eastAsia="仿宋_GB2312"/>
          <w:sz w:val="32"/>
          <w:szCs w:val="32"/>
          <w:lang w:val="en-US" w:eastAsia="zh-CN"/>
        </w:rPr>
        <w:t>或PCT专利</w:t>
      </w:r>
      <w:r>
        <w:rPr>
          <w:rFonts w:hint="eastAsia" w:ascii="仿宋_GB2312" w:hAnsi="宋体" w:eastAsia="仿宋_GB2312"/>
          <w:sz w:val="32"/>
          <w:szCs w:val="32"/>
        </w:rPr>
        <w:t>，且齐鲁工业大学（山东省科学院）为第一署名单位，专利内容必须与学位论文相关。</w:t>
      </w:r>
    </w:p>
    <w:p w14:paraId="09D89681">
      <w:pPr>
        <w:spacing w:line="56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3</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标准</w:t>
      </w:r>
    </w:p>
    <w:p w14:paraId="64F633B8">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研究生自然位次</w:t>
      </w:r>
      <w:r>
        <w:rPr>
          <w:rFonts w:hint="eastAsia" w:ascii="仿宋_GB2312" w:hAnsi="宋体" w:eastAsia="仿宋_GB2312"/>
          <w:sz w:val="32"/>
          <w:szCs w:val="32"/>
          <w:lang w:val="en-US" w:eastAsia="zh-CN"/>
        </w:rPr>
        <w:t>前2</w:t>
      </w:r>
      <w:r>
        <w:rPr>
          <w:rFonts w:hint="eastAsia" w:ascii="仿宋_GB2312" w:hAnsi="宋体" w:eastAsia="仿宋_GB2312"/>
          <w:sz w:val="32"/>
          <w:szCs w:val="32"/>
        </w:rPr>
        <w:t>位</w:t>
      </w:r>
      <w:r>
        <w:rPr>
          <w:rFonts w:hint="eastAsia" w:ascii="仿宋_GB2312" w:hAnsi="宋体" w:eastAsia="仿宋_GB2312" w:cs="Times New Roman"/>
          <w:sz w:val="32"/>
          <w:szCs w:val="32"/>
        </w:rPr>
        <w:t>的研究成果形成国际/国家标准1项或行业/</w:t>
      </w:r>
      <w:r>
        <w:rPr>
          <w:rFonts w:hint="eastAsia" w:ascii="仿宋_GB2312" w:hAnsi="宋体" w:eastAsia="仿宋_GB2312" w:cs="Times New Roman"/>
          <w:sz w:val="32"/>
          <w:szCs w:val="32"/>
          <w:lang w:val="en-US" w:eastAsia="zh-CN"/>
        </w:rPr>
        <w:t>团体</w:t>
      </w:r>
      <w:r>
        <w:rPr>
          <w:rFonts w:hint="eastAsia" w:ascii="仿宋_GB2312" w:hAnsi="宋体" w:eastAsia="仿宋_GB2312" w:cs="Times New Roman"/>
          <w:sz w:val="32"/>
          <w:szCs w:val="32"/>
        </w:rPr>
        <w:t>/地方标准2项，且已正式发布，主要内容必须与学位论文密切相关。</w:t>
      </w:r>
    </w:p>
    <w:p w14:paraId="49CD609D">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val="en-US" w:eastAsia="zh-CN"/>
        </w:rPr>
        <w:t>4</w:t>
      </w:r>
      <w:r>
        <w:rPr>
          <w:rFonts w:hint="eastAsia" w:ascii="仿宋_GB2312" w:hAnsi="宋体" w:eastAsia="仿宋_GB2312"/>
          <w:sz w:val="32"/>
          <w:szCs w:val="32"/>
        </w:rPr>
        <w:t>）科研获奖</w:t>
      </w:r>
    </w:p>
    <w:p w14:paraId="40A55D54">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研究生作为主要研究人员（自然位次前三位）获得1项</w:t>
      </w:r>
      <w:r>
        <w:rPr>
          <w:rFonts w:hint="eastAsia" w:ascii="仿宋_GB2312" w:hAnsi="宋体" w:eastAsia="仿宋_GB2312"/>
          <w:sz w:val="32"/>
          <w:szCs w:val="32"/>
          <w:lang w:val="en-US" w:eastAsia="zh-CN"/>
        </w:rPr>
        <w:t>省部</w:t>
      </w:r>
      <w:r>
        <w:rPr>
          <w:rFonts w:hint="eastAsia" w:ascii="仿宋_GB2312" w:hAnsi="宋体" w:eastAsia="仿宋_GB2312"/>
          <w:sz w:val="32"/>
          <w:szCs w:val="32"/>
        </w:rPr>
        <w:t>级及以上科技奖励（有获奖证书）, 获奖内容必须与学位论文相关。</w:t>
      </w:r>
    </w:p>
    <w:p w14:paraId="2A24380A">
      <w:pPr>
        <w:numPr>
          <w:ilvl w:val="0"/>
          <w:numId w:val="0"/>
        </w:numPr>
        <w:spacing w:line="560" w:lineRule="exact"/>
        <w:ind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（5）应用成果</w:t>
      </w:r>
    </w:p>
    <w:p w14:paraId="34F2B1F9">
      <w:pPr>
        <w:numPr>
          <w:ilvl w:val="0"/>
          <w:numId w:val="0"/>
        </w:numPr>
        <w:spacing w:line="560" w:lineRule="exact"/>
        <w:ind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研究生以自然位次第一位参加如下学科竞赛并获奖：参加国家教育行政主管部门组织的学科竞赛获国家二等奖及以上；参加中国学位与研究生教育学会主办的、中国高等教育协会全国普通高校大学生竞赛排行榜名单的学科竞赛获一等奖及以上；参加其它校（院）认可的国际和全国性学科竞赛获团体一等奖及以上。学科竞赛获奖，齐鲁工业大学（山东省科学院）为第一署名单位，学科竞赛必须与学位申请领域相关。</w:t>
      </w:r>
    </w:p>
    <w:p w14:paraId="5B71238E">
      <w:pPr>
        <w:numPr>
          <w:ilvl w:val="0"/>
          <w:numId w:val="0"/>
        </w:numPr>
        <w:spacing w:line="560" w:lineRule="exact"/>
        <w:ind w:firstLine="640" w:firstLineChars="200"/>
        <w:rPr>
          <w:rFonts w:hint="default" w:ascii="仿宋_GB2312" w:hAnsi="宋体" w:eastAsia="仿宋_GB2312" w:cs="Times New Roman"/>
          <w:sz w:val="32"/>
          <w:szCs w:val="32"/>
          <w:lang w:val="en-US" w:eastAsia="zh-CN"/>
        </w:rPr>
      </w:pP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产业项目</w:t>
      </w:r>
    </w:p>
    <w:p w14:paraId="6815863C">
      <w:pPr>
        <w:numPr>
          <w:ilvl w:val="0"/>
          <w:numId w:val="0"/>
        </w:numPr>
        <w:spacing w:line="560" w:lineRule="exact"/>
        <w:ind w:firstLine="640" w:firstLineChars="200"/>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rPr>
        <w:t>作为主要成员</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前3位</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承担</w:t>
      </w:r>
      <w:r>
        <w:rPr>
          <w:rFonts w:hint="eastAsia" w:ascii="仿宋_GB2312" w:hAnsi="宋体" w:eastAsia="仿宋_GB2312" w:cs="Times New Roman"/>
          <w:sz w:val="32"/>
          <w:szCs w:val="32"/>
          <w:lang w:val="en-US" w:eastAsia="zh-CN"/>
        </w:rPr>
        <w:t>至少1</w:t>
      </w:r>
      <w:r>
        <w:rPr>
          <w:rFonts w:hint="eastAsia" w:ascii="仿宋_GB2312" w:hAnsi="宋体" w:eastAsia="仿宋_GB2312" w:cs="Times New Roman"/>
          <w:sz w:val="32"/>
          <w:szCs w:val="32"/>
        </w:rPr>
        <w:t>项</w:t>
      </w:r>
      <w:r>
        <w:rPr>
          <w:rFonts w:hint="eastAsia" w:ascii="仿宋_GB2312" w:hAnsi="宋体" w:eastAsia="仿宋_GB2312" w:cs="Times New Roman"/>
          <w:sz w:val="32"/>
          <w:szCs w:val="32"/>
          <w:lang w:val="en-US" w:eastAsia="zh-CN"/>
        </w:rPr>
        <w:t>到位经费50万元以上纵</w:t>
      </w:r>
      <w:r>
        <w:rPr>
          <w:rFonts w:hint="eastAsia" w:ascii="仿宋_GB2312" w:hAnsi="宋体" w:eastAsia="仿宋_GB2312" w:cs="Times New Roman"/>
          <w:sz w:val="32"/>
          <w:szCs w:val="32"/>
        </w:rPr>
        <w:t>横向</w:t>
      </w:r>
      <w:r>
        <w:rPr>
          <w:rFonts w:hint="eastAsia" w:ascii="仿宋_GB2312" w:hAnsi="宋体" w:eastAsia="仿宋_GB2312" w:cs="Times New Roman"/>
          <w:sz w:val="32"/>
          <w:szCs w:val="32"/>
          <w:lang w:val="en-US" w:eastAsia="zh-CN"/>
        </w:rPr>
        <w:t>产业项目并进行</w:t>
      </w:r>
      <w:r>
        <w:rPr>
          <w:rFonts w:hint="eastAsia" w:ascii="仿宋_GB2312" w:hAnsi="宋体" w:eastAsia="仿宋_GB2312" w:cs="Times New Roman"/>
          <w:sz w:val="32"/>
          <w:szCs w:val="32"/>
        </w:rPr>
        <w:t>成果</w:t>
      </w:r>
      <w:r>
        <w:rPr>
          <w:rFonts w:hint="eastAsia" w:ascii="仿宋_GB2312" w:hAnsi="宋体" w:eastAsia="仿宋_GB2312" w:cs="Times New Roman"/>
          <w:sz w:val="32"/>
          <w:szCs w:val="32"/>
          <w:lang w:val="en-US" w:eastAsia="zh-CN"/>
        </w:rPr>
        <w:t>应用</w:t>
      </w:r>
      <w:r>
        <w:rPr>
          <w:rFonts w:hint="eastAsia" w:ascii="仿宋_GB2312" w:hAnsi="宋体" w:eastAsia="仿宋_GB2312" w:cs="Times New Roman"/>
          <w:sz w:val="32"/>
          <w:szCs w:val="32"/>
        </w:rPr>
        <w:t>，项目内容必须与学位论文密切相关。</w:t>
      </w:r>
    </w:p>
    <w:p w14:paraId="4682DAD8">
      <w:pPr>
        <w:numPr>
          <w:ilvl w:val="0"/>
          <w:numId w:val="0"/>
        </w:numPr>
        <w:spacing w:line="560" w:lineRule="exact"/>
        <w:ind w:firstLine="640" w:firstLineChars="200"/>
        <w:rPr>
          <w:rFonts w:hint="eastAsia" w:ascii="仿宋_GB2312" w:hAnsi="宋体" w:eastAsia="仿宋_GB2312"/>
          <w:sz w:val="32"/>
          <w:szCs w:val="32"/>
          <w:highlight w:val="yellow"/>
        </w:rPr>
      </w:pP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7</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经学位</w:t>
      </w:r>
      <w:r>
        <w:rPr>
          <w:rFonts w:hint="eastAsia" w:ascii="仿宋_GB2312" w:hAnsi="宋体" w:eastAsia="仿宋_GB2312" w:cs="Times New Roman"/>
          <w:sz w:val="32"/>
          <w:szCs w:val="32"/>
          <w:lang w:val="en-US" w:eastAsia="zh-CN"/>
        </w:rPr>
        <w:t>评定</w:t>
      </w:r>
      <w:r>
        <w:rPr>
          <w:rFonts w:hint="eastAsia" w:ascii="仿宋_GB2312" w:hAnsi="宋体" w:eastAsia="仿宋_GB2312" w:cs="Times New Roman"/>
          <w:sz w:val="32"/>
          <w:szCs w:val="32"/>
        </w:rPr>
        <w:t>分委员会认</w:t>
      </w:r>
      <w:r>
        <w:rPr>
          <w:rFonts w:hint="eastAsia" w:ascii="仿宋_GB2312" w:hAnsi="宋体" w:eastAsia="仿宋_GB2312" w:cs="Times New Roman"/>
          <w:sz w:val="32"/>
          <w:szCs w:val="32"/>
          <w:lang w:val="en-US" w:eastAsia="zh-CN"/>
        </w:rPr>
        <w:t>定，</w:t>
      </w:r>
      <w:r>
        <w:rPr>
          <w:rFonts w:hint="eastAsia" w:ascii="仿宋_GB2312" w:hAnsi="宋体" w:eastAsia="仿宋_GB2312" w:cs="Times New Roman"/>
          <w:sz w:val="32"/>
          <w:szCs w:val="32"/>
        </w:rPr>
        <w:t>与学位论文相关且</w:t>
      </w:r>
      <w:r>
        <w:rPr>
          <w:rFonts w:hint="eastAsia" w:ascii="仿宋_GB2312" w:hAnsi="宋体" w:eastAsia="仿宋_GB2312" w:cs="Times New Roman"/>
          <w:sz w:val="32"/>
          <w:szCs w:val="32"/>
          <w:lang w:val="en-US" w:eastAsia="zh-CN"/>
        </w:rPr>
        <w:t>达到</w:t>
      </w:r>
      <w:r>
        <w:rPr>
          <w:rFonts w:hint="eastAsia" w:ascii="仿宋_GB2312" w:hAnsi="宋体" w:eastAsia="仿宋_GB2312" w:cs="Times New Roman"/>
          <w:sz w:val="32"/>
          <w:szCs w:val="32"/>
        </w:rPr>
        <w:t>申请学位要求的</w:t>
      </w:r>
      <w:r>
        <w:rPr>
          <w:rFonts w:hint="eastAsia" w:ascii="仿宋_GB2312" w:hAnsi="宋体" w:eastAsia="仿宋_GB2312" w:cs="Times New Roman"/>
          <w:sz w:val="32"/>
          <w:szCs w:val="32"/>
          <w:lang w:val="en-US" w:eastAsia="zh-CN"/>
        </w:rPr>
        <w:t>其他成果。</w:t>
      </w:r>
    </w:p>
    <w:p w14:paraId="1040BFD1">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四、通过学位论文答辩但未达到以上</w:t>
      </w:r>
      <w:r>
        <w:rPr>
          <w:rFonts w:hint="eastAsia" w:ascii="仿宋_GB2312" w:hAnsi="宋体" w:eastAsia="仿宋_GB2312"/>
          <w:sz w:val="32"/>
          <w:szCs w:val="32"/>
          <w:lang w:val="en-US" w:eastAsia="zh-CN"/>
        </w:rPr>
        <w:t>科研</w:t>
      </w:r>
      <w:r>
        <w:rPr>
          <w:rFonts w:hint="eastAsia" w:ascii="仿宋_GB2312" w:hAnsi="宋体" w:eastAsia="仿宋_GB2312"/>
          <w:sz w:val="32"/>
          <w:szCs w:val="32"/>
        </w:rPr>
        <w:t>成果要求者，准予毕业，但不受理其</w:t>
      </w:r>
      <w:r>
        <w:rPr>
          <w:rFonts w:hint="eastAsia" w:ascii="仿宋_GB2312" w:hAnsi="宋体" w:eastAsia="仿宋_GB2312"/>
          <w:sz w:val="32"/>
          <w:szCs w:val="32"/>
          <w:lang w:val="en-US" w:eastAsia="zh-CN"/>
        </w:rPr>
        <w:t>博</w:t>
      </w:r>
      <w:r>
        <w:rPr>
          <w:rFonts w:hint="eastAsia" w:ascii="仿宋_GB2312" w:hAnsi="宋体" w:eastAsia="仿宋_GB2312"/>
          <w:sz w:val="32"/>
          <w:szCs w:val="32"/>
        </w:rPr>
        <w:t>士学位申请。毕业后在学校规定的最长修业年限内达到研究成果要求者，学校受理其</w:t>
      </w:r>
      <w:r>
        <w:rPr>
          <w:rFonts w:hint="eastAsia" w:ascii="仿宋_GB2312" w:hAnsi="宋体" w:eastAsia="仿宋_GB2312"/>
          <w:sz w:val="32"/>
          <w:szCs w:val="32"/>
          <w:lang w:val="en-US" w:eastAsia="zh-CN"/>
        </w:rPr>
        <w:t>博</w:t>
      </w:r>
      <w:r>
        <w:rPr>
          <w:rFonts w:hint="eastAsia" w:ascii="仿宋_GB2312" w:hAnsi="宋体" w:eastAsia="仿宋_GB2312"/>
          <w:sz w:val="32"/>
          <w:szCs w:val="32"/>
        </w:rPr>
        <w:t>士学位申请，并向通过者颁发</w:t>
      </w:r>
      <w:r>
        <w:rPr>
          <w:rFonts w:hint="eastAsia" w:ascii="仿宋_GB2312" w:hAnsi="宋体" w:eastAsia="仿宋_GB2312"/>
          <w:sz w:val="32"/>
          <w:szCs w:val="32"/>
          <w:lang w:val="en-US" w:eastAsia="zh-CN"/>
        </w:rPr>
        <w:t>博</w:t>
      </w:r>
      <w:r>
        <w:rPr>
          <w:rFonts w:hint="eastAsia" w:ascii="仿宋_GB2312" w:hAnsi="宋体" w:eastAsia="仿宋_GB2312"/>
          <w:sz w:val="32"/>
          <w:szCs w:val="32"/>
        </w:rPr>
        <w:t>士学位证书。逾期仍未达到研究成果要求或未提交</w:t>
      </w:r>
      <w:r>
        <w:rPr>
          <w:rFonts w:hint="eastAsia" w:ascii="仿宋_GB2312" w:hAnsi="宋体" w:eastAsia="仿宋_GB2312"/>
          <w:sz w:val="32"/>
          <w:szCs w:val="32"/>
          <w:lang w:val="en-US" w:eastAsia="zh-CN"/>
        </w:rPr>
        <w:t>博</w:t>
      </w:r>
      <w:r>
        <w:rPr>
          <w:rFonts w:hint="eastAsia" w:ascii="仿宋_GB2312" w:hAnsi="宋体" w:eastAsia="仿宋_GB2312"/>
          <w:sz w:val="32"/>
          <w:szCs w:val="32"/>
        </w:rPr>
        <w:t>士学位申请者，取消其</w:t>
      </w:r>
      <w:r>
        <w:rPr>
          <w:rFonts w:hint="eastAsia" w:ascii="仿宋_GB2312" w:hAnsi="宋体" w:eastAsia="仿宋_GB2312"/>
          <w:sz w:val="32"/>
          <w:szCs w:val="32"/>
          <w:lang w:val="en-US" w:eastAsia="zh-CN"/>
        </w:rPr>
        <w:t>博</w:t>
      </w:r>
      <w:r>
        <w:rPr>
          <w:rFonts w:hint="eastAsia" w:ascii="仿宋_GB2312" w:hAnsi="宋体" w:eastAsia="仿宋_GB2312"/>
          <w:sz w:val="32"/>
          <w:szCs w:val="32"/>
        </w:rPr>
        <w:t xml:space="preserve">士学位申请资格。   </w:t>
      </w:r>
    </w:p>
    <w:p w14:paraId="3F5C6C1C">
      <w:pPr>
        <w:spacing w:line="560" w:lineRule="exact"/>
        <w:rPr>
          <w:rFonts w:ascii="仿宋_GB2312" w:hAnsi="宋体" w:eastAsia="仿宋_GB2312"/>
          <w:sz w:val="32"/>
          <w:szCs w:val="32"/>
        </w:rPr>
      </w:pPr>
    </w:p>
    <w:p w14:paraId="44BBB482">
      <w:pPr>
        <w:spacing w:line="560" w:lineRule="exact"/>
        <w:rPr>
          <w:rFonts w:ascii="仿宋_GB2312" w:hAnsi="宋体" w:eastAsia="仿宋_GB2312"/>
          <w:sz w:val="32"/>
          <w:szCs w:val="32"/>
        </w:rPr>
      </w:pPr>
    </w:p>
    <w:p w14:paraId="2BB2DE50">
      <w:pPr>
        <w:wordWrap w:val="0"/>
        <w:spacing w:line="560" w:lineRule="exact"/>
        <w:ind w:firstLine="640" w:firstLineChars="200"/>
        <w:jc w:val="right"/>
        <w:rPr>
          <w:rFonts w:ascii="仿宋_GB2312" w:hAnsi="宋体" w:eastAsia="仿宋_GB2312"/>
          <w:sz w:val="32"/>
          <w:szCs w:val="32"/>
        </w:rPr>
      </w:pPr>
      <w:r>
        <w:rPr>
          <w:rFonts w:hint="eastAsia" w:ascii="仿宋_GB2312" w:hAnsi="宋体" w:eastAsia="仿宋_GB2312"/>
          <w:sz w:val="32"/>
          <w:szCs w:val="32"/>
        </w:rPr>
        <w:t xml:space="preserve">学位评定分委员会主席：          </w:t>
      </w:r>
    </w:p>
    <w:p w14:paraId="36F3D324">
      <w:pPr>
        <w:spacing w:line="560" w:lineRule="exact"/>
        <w:ind w:firstLine="640" w:firstLineChars="200"/>
        <w:rPr>
          <w:rFonts w:ascii="仿宋_GB2312" w:hAnsi="宋体" w:eastAsia="仿宋_GB2312"/>
          <w:sz w:val="32"/>
          <w:szCs w:val="32"/>
        </w:rPr>
      </w:pPr>
    </w:p>
    <w:p w14:paraId="13794441">
      <w:pPr>
        <w:spacing w:line="560" w:lineRule="exact"/>
        <w:ind w:firstLine="640" w:firstLineChars="200"/>
        <w:jc w:val="right"/>
        <w:rPr>
          <w:rFonts w:ascii="仿宋_GB2312" w:hAnsi="宋体" w:eastAsia="仿宋_GB2312"/>
          <w:sz w:val="32"/>
          <w:szCs w:val="32"/>
        </w:rPr>
      </w:pPr>
      <w:r>
        <w:rPr>
          <w:rFonts w:hint="eastAsia" w:ascii="仿宋_GB2312" w:hAnsi="宋体" w:eastAsia="仿宋_GB2312"/>
          <w:sz w:val="32"/>
          <w:szCs w:val="32"/>
        </w:rPr>
        <w:t>轻工学部（盖章）</w:t>
      </w:r>
    </w:p>
    <w:p w14:paraId="1FC1FD56">
      <w:pPr>
        <w:spacing w:line="560" w:lineRule="exact"/>
        <w:ind w:firstLine="640" w:firstLineChars="200"/>
        <w:jc w:val="right"/>
        <w:rPr>
          <w:rFonts w:ascii="仿宋_GB2312" w:hAnsi="宋体" w:eastAsia="仿宋_GB2312"/>
          <w:sz w:val="32"/>
          <w:szCs w:val="32"/>
        </w:rPr>
      </w:pPr>
    </w:p>
    <w:p w14:paraId="0B999064">
      <w:pPr>
        <w:spacing w:line="560" w:lineRule="exact"/>
        <w:ind w:firstLine="640" w:firstLineChars="200"/>
        <w:jc w:val="right"/>
        <w:rPr>
          <w:rFonts w:ascii="仿宋_GB2312" w:hAnsi="宋体" w:eastAsia="仿宋_GB2312"/>
          <w:sz w:val="32"/>
          <w:szCs w:val="32"/>
        </w:rPr>
      </w:pPr>
      <w:r>
        <w:rPr>
          <w:rFonts w:hint="eastAsia" w:ascii="仿宋_GB2312" w:hAnsi="宋体" w:eastAsia="仿宋_GB2312"/>
          <w:sz w:val="32"/>
          <w:szCs w:val="32"/>
        </w:rPr>
        <w:t>年   月   日</w:t>
      </w:r>
    </w:p>
    <w:sectPr>
      <w:headerReference r:id="rId3" w:type="default"/>
      <w:footerReference r:id="rId4" w:type="default"/>
      <w:footerReference r:id="rId5" w:type="even"/>
      <w:pgSz w:w="11906" w:h="16838"/>
      <w:pgMar w:top="1701" w:right="1474" w:bottom="136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44760">
    <w:pPr>
      <w:pStyle w:val="5"/>
      <w:framePr w:wrap="around" w:vAnchor="text" w:hAnchor="margin" w:xAlign="center" w:y="1"/>
      <w:rPr>
        <w:rStyle w:val="9"/>
      </w:rPr>
    </w:pPr>
  </w:p>
  <w:p w14:paraId="55580BD0">
    <w:pPr>
      <w:pStyle w:val="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2077C">
    <w:pPr>
      <w:pStyle w:val="5"/>
      <w:jc w:val="center"/>
    </w:pP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2</w:t>
    </w:r>
    <w:r>
      <w:rPr>
        <w:kern w:val="0"/>
        <w:sz w:val="24"/>
        <w:szCs w:val="24"/>
      </w:rPr>
      <w:fldChar w:fldCharType="end"/>
    </w:r>
    <w:r>
      <w:rPr>
        <w:rFonts w:hint="eastAsia"/>
        <w:kern w:val="0"/>
        <w:sz w:val="24"/>
        <w:szCs w:val="24"/>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48D70">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263E9B"/>
    <w:multiLevelType w:val="singleLevel"/>
    <w:tmpl w:val="F1263E9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4MjgwNGNlMzA0MGNkYWEwNzA0YWE4OGE3YjEyMDAifQ=="/>
  </w:docVars>
  <w:rsids>
    <w:rsidRoot w:val="67582E58"/>
    <w:rsid w:val="0005159F"/>
    <w:rsid w:val="0005472C"/>
    <w:rsid w:val="00094701"/>
    <w:rsid w:val="000957AC"/>
    <w:rsid w:val="00096F66"/>
    <w:rsid w:val="0011044B"/>
    <w:rsid w:val="00185E60"/>
    <w:rsid w:val="001B2D8C"/>
    <w:rsid w:val="001B56A3"/>
    <w:rsid w:val="001F09AE"/>
    <w:rsid w:val="002840DC"/>
    <w:rsid w:val="002862B0"/>
    <w:rsid w:val="00294033"/>
    <w:rsid w:val="002F02CD"/>
    <w:rsid w:val="00366643"/>
    <w:rsid w:val="00395274"/>
    <w:rsid w:val="003C04F9"/>
    <w:rsid w:val="003F67C7"/>
    <w:rsid w:val="004427F7"/>
    <w:rsid w:val="004800B9"/>
    <w:rsid w:val="00492280"/>
    <w:rsid w:val="005651FC"/>
    <w:rsid w:val="00585ADD"/>
    <w:rsid w:val="00586778"/>
    <w:rsid w:val="00627A3D"/>
    <w:rsid w:val="00697633"/>
    <w:rsid w:val="006B1397"/>
    <w:rsid w:val="006C0608"/>
    <w:rsid w:val="006D0814"/>
    <w:rsid w:val="00714ADE"/>
    <w:rsid w:val="00790AB8"/>
    <w:rsid w:val="007A5F38"/>
    <w:rsid w:val="007B0C27"/>
    <w:rsid w:val="007D1120"/>
    <w:rsid w:val="00807CFD"/>
    <w:rsid w:val="00881049"/>
    <w:rsid w:val="008853DC"/>
    <w:rsid w:val="008D64BD"/>
    <w:rsid w:val="00AA2E6D"/>
    <w:rsid w:val="00AB5AA6"/>
    <w:rsid w:val="00BE60E8"/>
    <w:rsid w:val="00C21BFF"/>
    <w:rsid w:val="00C87F93"/>
    <w:rsid w:val="00D6403A"/>
    <w:rsid w:val="00D66773"/>
    <w:rsid w:val="00D96A19"/>
    <w:rsid w:val="00DA536D"/>
    <w:rsid w:val="00DB548B"/>
    <w:rsid w:val="00E6406B"/>
    <w:rsid w:val="00ED469D"/>
    <w:rsid w:val="00F42684"/>
    <w:rsid w:val="00F64B9C"/>
    <w:rsid w:val="00F82D18"/>
    <w:rsid w:val="024E4B4B"/>
    <w:rsid w:val="05453D85"/>
    <w:rsid w:val="066C0FB3"/>
    <w:rsid w:val="0EC575C1"/>
    <w:rsid w:val="1450121C"/>
    <w:rsid w:val="1AB772D9"/>
    <w:rsid w:val="1EAC7B5A"/>
    <w:rsid w:val="1F120F82"/>
    <w:rsid w:val="1F715DBB"/>
    <w:rsid w:val="207A2CED"/>
    <w:rsid w:val="24F56947"/>
    <w:rsid w:val="2672488D"/>
    <w:rsid w:val="29385A89"/>
    <w:rsid w:val="36C441D4"/>
    <w:rsid w:val="41BD66D4"/>
    <w:rsid w:val="44246EDE"/>
    <w:rsid w:val="476F0D8E"/>
    <w:rsid w:val="49544B00"/>
    <w:rsid w:val="4F363F69"/>
    <w:rsid w:val="51B00003"/>
    <w:rsid w:val="55E37F24"/>
    <w:rsid w:val="564A0176"/>
    <w:rsid w:val="5C8B6E93"/>
    <w:rsid w:val="5F77477E"/>
    <w:rsid w:val="65696CED"/>
    <w:rsid w:val="67582E58"/>
    <w:rsid w:val="68C65621"/>
    <w:rsid w:val="6939660D"/>
    <w:rsid w:val="6B813C05"/>
    <w:rsid w:val="6BCE0D08"/>
    <w:rsid w:val="6FA04BE7"/>
    <w:rsid w:val="70840239"/>
    <w:rsid w:val="73384064"/>
    <w:rsid w:val="752F651F"/>
    <w:rsid w:val="76FC4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批注框文本 Char"/>
    <w:basedOn w:val="8"/>
    <w:link w:val="4"/>
    <w:qFormat/>
    <w:uiPriority w:val="0"/>
    <w:rPr>
      <w:rFonts w:ascii="Times New Roman" w:hAnsi="Times New Roman" w:eastAsia="宋体" w:cs="Times New Roman"/>
      <w:kern w:val="2"/>
      <w:sz w:val="18"/>
      <w:szCs w:val="18"/>
    </w:rPr>
  </w:style>
  <w:style w:type="paragraph" w:customStyle="1" w:styleId="1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3</Pages>
  <Words>1029</Words>
  <Characters>1038</Characters>
  <Lines>7</Lines>
  <Paragraphs>2</Paragraphs>
  <TotalTime>1</TotalTime>
  <ScaleCrop>false</ScaleCrop>
  <LinksUpToDate>false</LinksUpToDate>
  <CharactersWithSpaces>1058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2025-04-24T02:44:00Z</dcterms:created>
  <dc:creator>何福岩</dc:creator>
  <cp:lastModifiedBy>c</cp:lastModifiedBy>
  <cp:lastPrinted>2025-04-25T01:25:00Z</cp:lastPrinted>
  <dcterms:modified xsi:type="dcterms:W3CDTF">2025-07-11T05:14:38Z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B4F138082E774120A1E28D76B4D01676_13</vt:lpwstr>
  </property>
  <property fmtid="{D5CDD505-2E9C-101B-9397-08002B2CF9AE}" pid="4" name="KSOTemplateDocerSaveRecord">
    <vt:lpwstr>eyJoZGlkIjoiOWRjZDZhMDc3MzNhZTA0NjhkOWJmZjA4OWNhMzcxYmQiLCJ1c2VySWQiOiI4NTg4MTgxNTkifQ==</vt:lpwstr>
  </property>
</Properties>
</file>