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74D5" w14:textId="563C8249" w:rsidR="005D4E51" w:rsidRPr="00F062D8" w:rsidRDefault="005D4E51" w:rsidP="005D4E51">
      <w:pPr>
        <w:pStyle w:val="1"/>
        <w:spacing w:before="300" w:after="300" w:line="240" w:lineRule="auto"/>
        <w:jc w:val="center"/>
        <w:rPr>
          <w:sz w:val="28"/>
          <w:szCs w:val="28"/>
        </w:rPr>
      </w:pPr>
      <w:bookmarkStart w:id="0" w:name="_Toc41310499"/>
      <w:r w:rsidRPr="00F062D8">
        <w:rPr>
          <w:rFonts w:hint="eastAsia"/>
          <w:sz w:val="28"/>
          <w:szCs w:val="28"/>
        </w:rPr>
        <w:t>《制浆造纸助剂》教学大纲</w:t>
      </w:r>
      <w:bookmarkEnd w:id="0"/>
      <w:r w:rsidR="0013273D" w:rsidRPr="0013273D">
        <w:rPr>
          <w:rFonts w:hint="eastAsia"/>
          <w:sz w:val="28"/>
          <w:szCs w:val="28"/>
        </w:rPr>
        <w:t>（适用于</w:t>
      </w:r>
      <w:r w:rsidR="0013273D" w:rsidRPr="0013273D">
        <w:rPr>
          <w:rFonts w:hint="eastAsia"/>
          <w:sz w:val="28"/>
          <w:szCs w:val="28"/>
        </w:rPr>
        <w:t>2022</w:t>
      </w:r>
      <w:r w:rsidR="0013273D" w:rsidRPr="0013273D">
        <w:rPr>
          <w:rFonts w:hint="eastAsia"/>
          <w:sz w:val="28"/>
          <w:szCs w:val="28"/>
        </w:rPr>
        <w:t>级）</w:t>
      </w:r>
    </w:p>
    <w:p w14:paraId="0EA1D9DC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英文课程名称</w:t>
      </w:r>
      <w:r w:rsidRPr="00F062D8">
        <w:rPr>
          <w:rFonts w:hint="eastAsia"/>
        </w:rPr>
        <w:t xml:space="preserve">: </w:t>
      </w:r>
      <w:r w:rsidRPr="00F062D8">
        <w:rPr>
          <w:rFonts w:ascii="宋体" w:hAnsi="宋体" w:hint="eastAsia"/>
          <w:color w:val="000000"/>
          <w:szCs w:val="21"/>
        </w:rPr>
        <w:t>Pulp and Papermaking Agents</w:t>
      </w:r>
    </w:p>
    <w:p w14:paraId="722F9586" w14:textId="54A3FEED" w:rsidR="005D4E51" w:rsidRPr="00D26252" w:rsidRDefault="005D4E51" w:rsidP="005D4E51">
      <w:pPr>
        <w:spacing w:line="360" w:lineRule="exact"/>
      </w:pPr>
      <w:r w:rsidRPr="00F062D8">
        <w:rPr>
          <w:rFonts w:hint="eastAsia"/>
        </w:rPr>
        <w:t>课程编号：</w:t>
      </w:r>
      <w:r w:rsidR="00602E6B" w:rsidRPr="00602E6B">
        <w:t>B914010</w:t>
      </w:r>
    </w:p>
    <w:p w14:paraId="26883642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总学时：</w:t>
      </w:r>
      <w:r w:rsidRPr="00F062D8">
        <w:rPr>
          <w:rFonts w:hint="eastAsia"/>
        </w:rPr>
        <w:t>32</w:t>
      </w:r>
      <w:r w:rsidRPr="00F062D8">
        <w:rPr>
          <w:rFonts w:hint="eastAsia"/>
        </w:rPr>
        <w:t>（其中理论课学时：</w:t>
      </w:r>
      <w:r w:rsidRPr="00F062D8">
        <w:rPr>
          <w:rFonts w:hint="eastAsia"/>
        </w:rPr>
        <w:t>32</w:t>
      </w:r>
      <w:r w:rsidRPr="00F062D8">
        <w:rPr>
          <w:rFonts w:hint="eastAsia"/>
        </w:rPr>
        <w:t>）</w:t>
      </w:r>
    </w:p>
    <w:p w14:paraId="52965020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总学分：</w:t>
      </w:r>
      <w:r w:rsidRPr="00F062D8">
        <w:rPr>
          <w:rFonts w:hint="eastAsia"/>
        </w:rPr>
        <w:t>2</w:t>
      </w:r>
    </w:p>
    <w:p w14:paraId="6B8CC6C5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先修课程：无机化学、有机化学、物理化学、高分子化学与物理、造纸植物资源化学、制浆原理与工程、造纸原理与工程等</w:t>
      </w:r>
    </w:p>
    <w:p w14:paraId="12B26A08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适用专业：轻化工程（制浆造纸工程方向）</w:t>
      </w:r>
    </w:p>
    <w:p w14:paraId="619A6F20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开课单位：</w:t>
      </w:r>
      <w:r w:rsidRPr="00F062D8">
        <w:rPr>
          <w:rFonts w:ascii="宋体" w:hAnsi="宋体" w:hint="eastAsia"/>
        </w:rPr>
        <w:t>生物基材料与绿色造纸国家重点实验室 轻化工程教研室</w:t>
      </w:r>
    </w:p>
    <w:p w14:paraId="7CA5FDA1" w14:textId="4A3254CC" w:rsidR="005D4E51" w:rsidRPr="00F062D8" w:rsidRDefault="005D4E51" w:rsidP="005D4E51">
      <w:pPr>
        <w:tabs>
          <w:tab w:val="left" w:pos="4140"/>
        </w:tabs>
        <w:spacing w:line="360" w:lineRule="exact"/>
        <w:rPr>
          <w:color w:val="000000"/>
        </w:rPr>
      </w:pPr>
      <w:r w:rsidRPr="00F062D8">
        <w:rPr>
          <w:rFonts w:hint="eastAsia"/>
        </w:rPr>
        <w:t>执笔人：</w:t>
      </w:r>
      <w:r w:rsidR="00B64A9C" w:rsidRPr="00F062D8">
        <w:rPr>
          <w:rFonts w:hint="eastAsia"/>
        </w:rPr>
        <w:t>于得海</w:t>
      </w:r>
      <w:r w:rsidRPr="00F062D8">
        <w:rPr>
          <w:rFonts w:hint="eastAsia"/>
          <w:color w:val="000000"/>
          <w:szCs w:val="21"/>
        </w:rPr>
        <w:t xml:space="preserve">          </w:t>
      </w:r>
      <w:r w:rsidRPr="00F062D8">
        <w:rPr>
          <w:rFonts w:hint="eastAsia"/>
          <w:color w:val="000000"/>
        </w:rPr>
        <w:t>审校人：</w:t>
      </w:r>
      <w:proofErr w:type="gramStart"/>
      <w:r w:rsidR="00B64A9C" w:rsidRPr="00F062D8">
        <w:rPr>
          <w:rFonts w:hint="eastAsia"/>
          <w:color w:val="000000"/>
        </w:rPr>
        <w:t>王慧丽</w:t>
      </w:r>
      <w:proofErr w:type="gramEnd"/>
      <w:r w:rsidR="0013273D">
        <w:rPr>
          <w:szCs w:val="21"/>
        </w:rPr>
        <w:t xml:space="preserve">            </w:t>
      </w:r>
      <w:r w:rsidR="0013273D">
        <w:rPr>
          <w:rFonts w:hint="eastAsia"/>
          <w:szCs w:val="21"/>
        </w:rPr>
        <w:t>批准人：林茂海</w:t>
      </w:r>
    </w:p>
    <w:p w14:paraId="070015FC" w14:textId="77777777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t>一、课程简介</w:t>
      </w:r>
    </w:p>
    <w:p w14:paraId="295807D7" w14:textId="18BB4330" w:rsidR="005D4E51" w:rsidRPr="00F062D8" w:rsidRDefault="005D4E51" w:rsidP="005D4E51">
      <w:pPr>
        <w:spacing w:line="360" w:lineRule="exact"/>
        <w:ind w:firstLineChars="200" w:firstLine="420"/>
        <w:rPr>
          <w:rFonts w:ascii="宋体" w:hAnsi="宋体"/>
        </w:rPr>
      </w:pPr>
      <w:r w:rsidRPr="00F062D8">
        <w:rPr>
          <w:rFonts w:ascii="宋体" w:hAnsi="宋体" w:hint="eastAsia"/>
        </w:rPr>
        <w:t>本课程与无机化学、有机化学、物理化学、高分子化学与物理、造纸植物资源化学、制浆原理与工程和造纸原理与工程等课程有密切关系，是轻化工程专业</w:t>
      </w:r>
      <w:r w:rsidR="0013273D" w:rsidRPr="00F062D8">
        <w:rPr>
          <w:rFonts w:hint="eastAsia"/>
        </w:rPr>
        <w:t>（制浆造纸工程方向）</w:t>
      </w:r>
      <w:r w:rsidRPr="00F062D8">
        <w:rPr>
          <w:rFonts w:ascii="宋体" w:hAnsi="宋体" w:hint="eastAsia"/>
        </w:rPr>
        <w:t>一门重要的专业</w:t>
      </w:r>
      <w:r w:rsidR="0013273D">
        <w:rPr>
          <w:rFonts w:ascii="宋体" w:hAnsi="宋体" w:hint="eastAsia"/>
        </w:rPr>
        <w:t>方向</w:t>
      </w:r>
      <w:r w:rsidRPr="00F062D8">
        <w:rPr>
          <w:rFonts w:ascii="宋体" w:hAnsi="宋体" w:hint="eastAsia"/>
        </w:rPr>
        <w:t>课。该课程应在造纸植物资源化学、制浆原理与工程、造纸原理与工程等相关专业基础和专业课程之后开设。</w:t>
      </w:r>
    </w:p>
    <w:p w14:paraId="69A356C1" w14:textId="77777777" w:rsidR="00680EC2" w:rsidRPr="00F062D8" w:rsidRDefault="00680EC2" w:rsidP="00680EC2">
      <w:pPr>
        <w:spacing w:line="360" w:lineRule="auto"/>
        <w:rPr>
          <w:b/>
          <w:bCs/>
          <w:color w:val="000000" w:themeColor="text1"/>
          <w:sz w:val="24"/>
        </w:rPr>
      </w:pPr>
      <w:r w:rsidRPr="00F062D8">
        <w:rPr>
          <w:b/>
          <w:bCs/>
          <w:color w:val="000000" w:themeColor="text1"/>
          <w:sz w:val="24"/>
        </w:rPr>
        <w:t>二、课程目标</w:t>
      </w:r>
    </w:p>
    <w:p w14:paraId="7F74E403" w14:textId="77777777" w:rsidR="00B02649" w:rsidRPr="001449E7" w:rsidRDefault="00B02649" w:rsidP="00B02649">
      <w:pPr>
        <w:spacing w:line="300" w:lineRule="auto"/>
        <w:ind w:firstLineChars="200" w:firstLine="420"/>
        <w:rPr>
          <w:b/>
          <w:szCs w:val="21"/>
        </w:rPr>
      </w:pPr>
      <w:bookmarkStart w:id="1" w:name="_Hlk131152362"/>
      <w:r w:rsidRPr="001449E7">
        <w:rPr>
          <w:szCs w:val="21"/>
        </w:rPr>
        <w:t>1</w:t>
      </w:r>
      <w:r w:rsidRPr="001449E7">
        <w:rPr>
          <w:szCs w:val="21"/>
        </w:rPr>
        <w:t>．掌握</w:t>
      </w:r>
      <w:r w:rsidRPr="001449E7">
        <w:rPr>
          <w:rFonts w:hint="eastAsia"/>
          <w:szCs w:val="21"/>
        </w:rPr>
        <w:t>制浆造纸过</w:t>
      </w:r>
      <w:r w:rsidRPr="001449E7">
        <w:rPr>
          <w:szCs w:val="21"/>
        </w:rPr>
        <w:t>程</w:t>
      </w:r>
      <w:r w:rsidRPr="001449E7">
        <w:rPr>
          <w:rFonts w:hint="eastAsia"/>
          <w:szCs w:val="21"/>
        </w:rPr>
        <w:t>中涉及的化学知识和基本原理，</w:t>
      </w:r>
      <w:r w:rsidRPr="001449E7">
        <w:rPr>
          <w:szCs w:val="21"/>
        </w:rPr>
        <w:t>能够结合</w:t>
      </w:r>
      <w:r w:rsidRPr="001449E7">
        <w:rPr>
          <w:rFonts w:hint="eastAsia"/>
          <w:szCs w:val="21"/>
        </w:rPr>
        <w:t>助剂特性、</w:t>
      </w:r>
      <w:r w:rsidRPr="001449E7">
        <w:rPr>
          <w:szCs w:val="21"/>
        </w:rPr>
        <w:t>造纸专业知识</w:t>
      </w:r>
      <w:r w:rsidRPr="001449E7">
        <w:rPr>
          <w:rFonts w:hint="eastAsia"/>
          <w:szCs w:val="21"/>
        </w:rPr>
        <w:t>、化学环境解决制浆</w:t>
      </w:r>
      <w:r w:rsidRPr="001449E7">
        <w:rPr>
          <w:szCs w:val="21"/>
        </w:rPr>
        <w:t>造纸工程</w:t>
      </w:r>
      <w:r w:rsidRPr="001449E7">
        <w:rPr>
          <w:rFonts w:hint="eastAsia"/>
          <w:szCs w:val="21"/>
        </w:rPr>
        <w:t>和相关专业的复杂工程问题</w:t>
      </w:r>
      <w:r w:rsidRPr="001449E7">
        <w:rPr>
          <w:szCs w:val="21"/>
        </w:rPr>
        <w:t>。（</w:t>
      </w:r>
      <w:r w:rsidRPr="001449E7">
        <w:rPr>
          <w:b/>
          <w:bCs/>
          <w:szCs w:val="21"/>
        </w:rPr>
        <w:t>毕业要求</w:t>
      </w:r>
      <w:r w:rsidRPr="001449E7">
        <w:rPr>
          <w:rFonts w:hint="eastAsia"/>
          <w:b/>
          <w:szCs w:val="21"/>
        </w:rPr>
        <w:t xml:space="preserve">2.1 </w:t>
      </w:r>
      <w:r w:rsidRPr="001449E7">
        <w:rPr>
          <w:rFonts w:hint="eastAsia"/>
        </w:rPr>
        <w:t>能运用相关科学原理，识别和判断复杂工程问题的关键环节。</w:t>
      </w:r>
      <w:r w:rsidRPr="001449E7">
        <w:rPr>
          <w:b/>
          <w:szCs w:val="21"/>
        </w:rPr>
        <w:t>）</w:t>
      </w:r>
    </w:p>
    <w:p w14:paraId="425C4F76" w14:textId="259D48B5" w:rsidR="00B02649" w:rsidRPr="001449E7" w:rsidRDefault="00B02649" w:rsidP="00B02649">
      <w:pPr>
        <w:spacing w:line="300" w:lineRule="auto"/>
        <w:ind w:firstLineChars="200" w:firstLine="420"/>
        <w:rPr>
          <w:szCs w:val="21"/>
        </w:rPr>
      </w:pPr>
      <w:r w:rsidRPr="001449E7">
        <w:rPr>
          <w:szCs w:val="21"/>
        </w:rPr>
        <w:t xml:space="preserve">2. </w:t>
      </w:r>
      <w:r w:rsidRPr="001449E7">
        <w:rPr>
          <w:rFonts w:hint="eastAsia"/>
          <w:szCs w:val="21"/>
        </w:rPr>
        <w:t>通过文献资料分析总结，结合所学制浆造纸专业知识</w:t>
      </w:r>
      <w:r w:rsidRPr="001449E7">
        <w:rPr>
          <w:szCs w:val="21"/>
        </w:rPr>
        <w:t>选择合理的</w:t>
      </w:r>
      <w:r w:rsidRPr="001449E7">
        <w:rPr>
          <w:rFonts w:hint="eastAsia"/>
          <w:szCs w:val="21"/>
        </w:rPr>
        <w:t>化学助剂和</w:t>
      </w:r>
      <w:r w:rsidRPr="001449E7">
        <w:rPr>
          <w:szCs w:val="21"/>
        </w:rPr>
        <w:t>工艺</w:t>
      </w:r>
      <w:r w:rsidRPr="001449E7">
        <w:rPr>
          <w:rFonts w:hint="eastAsia"/>
          <w:szCs w:val="21"/>
        </w:rPr>
        <w:t>参数</w:t>
      </w:r>
      <w:r w:rsidRPr="001449E7">
        <w:rPr>
          <w:szCs w:val="21"/>
        </w:rPr>
        <w:t>，培养分析、识别</w:t>
      </w:r>
      <w:r w:rsidRPr="001449E7">
        <w:rPr>
          <w:rFonts w:hint="eastAsia"/>
          <w:szCs w:val="21"/>
        </w:rPr>
        <w:t>制浆和造纸生产</w:t>
      </w:r>
      <w:r w:rsidRPr="001449E7">
        <w:rPr>
          <w:szCs w:val="21"/>
        </w:rPr>
        <w:t>过程中出现的复杂</w:t>
      </w:r>
      <w:r w:rsidRPr="001449E7">
        <w:rPr>
          <w:rFonts w:hint="eastAsia"/>
          <w:szCs w:val="21"/>
        </w:rPr>
        <w:t>工程</w:t>
      </w:r>
      <w:r w:rsidRPr="001449E7">
        <w:rPr>
          <w:szCs w:val="21"/>
        </w:rPr>
        <w:t>问题</w:t>
      </w:r>
      <w:r w:rsidRPr="001449E7">
        <w:rPr>
          <w:rFonts w:hint="eastAsia"/>
          <w:szCs w:val="21"/>
        </w:rPr>
        <w:t>，</w:t>
      </w:r>
      <w:r w:rsidRPr="001449E7">
        <w:rPr>
          <w:szCs w:val="21"/>
        </w:rPr>
        <w:t>并能够进行</w:t>
      </w:r>
      <w:r w:rsidR="00E371E4">
        <w:rPr>
          <w:rFonts w:hint="eastAsia"/>
          <w:szCs w:val="21"/>
        </w:rPr>
        <w:t>实验数据搜集与</w:t>
      </w:r>
      <w:r w:rsidRPr="001449E7">
        <w:rPr>
          <w:rFonts w:hint="eastAsia"/>
          <w:szCs w:val="21"/>
        </w:rPr>
        <w:t>分析</w:t>
      </w:r>
      <w:r w:rsidR="00E371E4">
        <w:rPr>
          <w:rFonts w:hint="eastAsia"/>
          <w:szCs w:val="21"/>
        </w:rPr>
        <w:t>研究，并</w:t>
      </w:r>
      <w:r w:rsidRPr="001449E7">
        <w:rPr>
          <w:rFonts w:hint="eastAsia"/>
          <w:szCs w:val="21"/>
        </w:rPr>
        <w:t>得</w:t>
      </w:r>
      <w:r w:rsidRPr="001449E7">
        <w:rPr>
          <w:szCs w:val="21"/>
        </w:rPr>
        <w:t>出有效结论的能力。</w:t>
      </w:r>
      <w:r w:rsidRPr="001449E7">
        <w:rPr>
          <w:b/>
          <w:bCs/>
          <w:szCs w:val="21"/>
        </w:rPr>
        <w:t xml:space="preserve"> (</w:t>
      </w:r>
      <w:r w:rsidRPr="001449E7">
        <w:rPr>
          <w:b/>
          <w:bCs/>
          <w:szCs w:val="21"/>
        </w:rPr>
        <w:t>毕业要求</w:t>
      </w:r>
      <w:r w:rsidR="00E371E4">
        <w:rPr>
          <w:rFonts w:hint="eastAsia"/>
          <w:b/>
          <w:bCs/>
          <w:szCs w:val="21"/>
        </w:rPr>
        <w:t>4.2</w:t>
      </w:r>
      <w:r w:rsidRPr="001449E7">
        <w:rPr>
          <w:rFonts w:hint="eastAsia"/>
          <w:b/>
          <w:bCs/>
          <w:szCs w:val="21"/>
        </w:rPr>
        <w:t xml:space="preserve"> </w:t>
      </w:r>
      <w:r w:rsidR="00E371E4" w:rsidRPr="00E371E4">
        <w:rPr>
          <w:rFonts w:hint="eastAsia"/>
        </w:rPr>
        <w:t>能够根据实验方案构建实验系统，安全地开展实验，正确地采集实验数据。</w:t>
      </w:r>
      <w:r w:rsidRPr="001449E7">
        <w:rPr>
          <w:b/>
          <w:bCs/>
          <w:szCs w:val="21"/>
        </w:rPr>
        <w:t>)</w:t>
      </w:r>
    </w:p>
    <w:bookmarkEnd w:id="1"/>
    <w:p w14:paraId="31318BCA" w14:textId="1240414B" w:rsidR="005D4E51" w:rsidRPr="00F062D8" w:rsidRDefault="00F01488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t>三</w:t>
      </w:r>
      <w:r w:rsidR="005D4E51" w:rsidRPr="00F062D8">
        <w:rPr>
          <w:rFonts w:ascii="黑体" w:eastAsia="黑体" w:hint="eastAsia"/>
          <w:sz w:val="24"/>
        </w:rPr>
        <w:t>、课程教学内容</w:t>
      </w:r>
    </w:p>
    <w:p w14:paraId="54CC7F33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绪论</w:t>
      </w:r>
    </w:p>
    <w:p w14:paraId="4438B7EB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概述</w:t>
      </w:r>
    </w:p>
    <w:p w14:paraId="4EF49DE5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</w:rPr>
        <w:t>造纸工序简介；制浆造纸化学助剂分类；</w:t>
      </w:r>
      <w:r w:rsidRPr="00F062D8">
        <w:rPr>
          <w:rFonts w:hint="eastAsia"/>
          <w:bCs/>
        </w:rPr>
        <w:t>造纸助剂应用中涉及的概念；国内制浆造纸化学助剂发展现状。</w:t>
      </w:r>
    </w:p>
    <w:p w14:paraId="195A26C5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造纸助剂的现状及展望</w:t>
      </w:r>
    </w:p>
    <w:p w14:paraId="328E1F78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国外制浆造纸化学助剂现状；国内制浆造纸化学助剂发展现状。</w:t>
      </w:r>
    </w:p>
    <w:p w14:paraId="115A1883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造纸用水溶性聚合物</w:t>
      </w:r>
    </w:p>
    <w:p w14:paraId="486B0BDE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水溶性聚合物的种类</w:t>
      </w:r>
    </w:p>
    <w:p w14:paraId="4DB318EB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种类；溶解性。</w:t>
      </w:r>
    </w:p>
    <w:p w14:paraId="6ACFBDF8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造纸用水溶性聚合物的合成</w:t>
      </w:r>
    </w:p>
    <w:p w14:paraId="3EB7C1B0" w14:textId="77777777" w:rsidR="005D4E51" w:rsidRPr="00F062D8" w:rsidRDefault="005D4E51" w:rsidP="005D4E51">
      <w:pPr>
        <w:spacing w:line="360" w:lineRule="exact"/>
        <w:ind w:firstLineChars="196" w:firstLine="412"/>
        <w:rPr>
          <w:b/>
          <w:bCs/>
        </w:rPr>
      </w:pPr>
      <w:r w:rsidRPr="00F062D8">
        <w:rPr>
          <w:rFonts w:hint="eastAsia"/>
          <w:bCs/>
        </w:rPr>
        <w:t>聚丙烯酰胺；聚乙烯醇；聚氧化乙烯；聚乙烯亚胺；聚酰胺多胺环氧氯丙烷；氨基树脂。</w:t>
      </w:r>
    </w:p>
    <w:p w14:paraId="2A8E5AAD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lastRenderedPageBreak/>
        <w:t>第三节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水溶性天然高分子及其改性物</w:t>
      </w:r>
    </w:p>
    <w:p w14:paraId="32395B3E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淀粉及其改性物；纤维素及其改性物；壳聚糖及其改性物；植物胶及其改性物。</w:t>
      </w:r>
    </w:p>
    <w:p w14:paraId="5D6E1C6F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制浆化学品</w:t>
      </w:r>
    </w:p>
    <w:p w14:paraId="6445B007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蒸煮助剂</w:t>
      </w:r>
    </w:p>
    <w:p w14:paraId="607EF759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  <w:bCs/>
        </w:rPr>
        <w:t>蒸煮助剂的分类及作用原理；重要的蒸煮助剂。</w:t>
      </w:r>
    </w:p>
    <w:p w14:paraId="01E40660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漂白助剂</w:t>
      </w:r>
    </w:p>
    <w:p w14:paraId="23D539B7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漂白化学助剂及其分类；漂白助剂的作用原理；常见的漂白助剂及应用；生物漂白剂。</w:t>
      </w:r>
    </w:p>
    <w:p w14:paraId="4613D4BC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废纸脱墨剂</w:t>
      </w:r>
    </w:p>
    <w:p w14:paraId="01D50412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脱墨剂及其种类；脱墨剂各成分的作用；影响废纸脱墨的因素。</w:t>
      </w:r>
    </w:p>
    <w:p w14:paraId="6409DCDC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第四节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其他制浆助剂</w:t>
      </w:r>
    </w:p>
    <w:p w14:paraId="696AD836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消泡剂；</w:t>
      </w:r>
      <w:r w:rsidRPr="00F062D8">
        <w:rPr>
          <w:rFonts w:hint="eastAsia"/>
          <w:bCs/>
        </w:rPr>
        <w:t>废液治理用助剂</w:t>
      </w:r>
      <w:r w:rsidRPr="00F062D8">
        <w:rPr>
          <w:rFonts w:hint="eastAsia"/>
        </w:rPr>
        <w:t>。</w:t>
      </w:r>
    </w:p>
    <w:p w14:paraId="42F57CDD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第四章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施胶剂</w:t>
      </w:r>
    </w:p>
    <w:p w14:paraId="5EC3FDAE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概述</w:t>
      </w:r>
    </w:p>
    <w:p w14:paraId="1FE7DC6C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施胶方法分类；对施胶剂的基本要求；液体与纸张表面的作用。</w:t>
      </w:r>
    </w:p>
    <w:p w14:paraId="1CFFD767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酸性施胶剂和中（碱）性施胶剂</w:t>
      </w:r>
    </w:p>
    <w:p w14:paraId="1DF75ECA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酸性施胶剂</w:t>
      </w:r>
      <w:r w:rsidRPr="00F062D8">
        <w:rPr>
          <w:bCs/>
        </w:rPr>
        <w:t>—</w:t>
      </w:r>
      <w:r w:rsidRPr="00F062D8">
        <w:rPr>
          <w:rFonts w:hint="eastAsia"/>
          <w:bCs/>
        </w:rPr>
        <w:t>松香施胶；松香的中性施胶；合成施胶剂烷基烯酮二聚体；烯基琥珀酸酐。</w:t>
      </w:r>
    </w:p>
    <w:p w14:paraId="35FC3317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表面施胶剂</w:t>
      </w:r>
    </w:p>
    <w:p w14:paraId="2740CCAD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表面施胶剂的分类及其作用；表面施胶的作用及施胶剂的选择。</w:t>
      </w:r>
    </w:p>
    <w:p w14:paraId="7BF8E215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第五章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助留剂和助滤剂</w:t>
      </w:r>
    </w:p>
    <w:p w14:paraId="16064CA6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概述</w:t>
      </w:r>
    </w:p>
    <w:p w14:paraId="0AB72A17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纸料的留着方式；基本聚集机理；复合聚集机理。</w:t>
      </w:r>
    </w:p>
    <w:p w14:paraId="2FD66728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助留剂</w:t>
      </w:r>
    </w:p>
    <w:p w14:paraId="4F404937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单元助留体系；双聚合物助留体系；阴离子微粒助留体系；阳离子微粒助留体系；聚氧化乙烯</w:t>
      </w:r>
      <w:r w:rsidRPr="00F062D8">
        <w:rPr>
          <w:bCs/>
        </w:rPr>
        <w:t>/</w:t>
      </w:r>
      <w:r w:rsidRPr="00F062D8">
        <w:rPr>
          <w:rFonts w:hint="eastAsia"/>
          <w:bCs/>
        </w:rPr>
        <w:t>酚醛树脂助留体系。</w:t>
      </w:r>
    </w:p>
    <w:p w14:paraId="70459B18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助滤剂</w:t>
      </w:r>
    </w:p>
    <w:p w14:paraId="395BD8F0" w14:textId="77777777" w:rsidR="005D4E51" w:rsidRPr="00F062D8" w:rsidRDefault="005D4E51" w:rsidP="005D4E51">
      <w:pPr>
        <w:spacing w:line="360" w:lineRule="exact"/>
        <w:ind w:firstLineChars="196" w:firstLine="412"/>
        <w:rPr>
          <w:bCs/>
        </w:rPr>
      </w:pPr>
      <w:r w:rsidRPr="00F062D8">
        <w:rPr>
          <w:rFonts w:hint="eastAsia"/>
          <w:bCs/>
        </w:rPr>
        <w:t>单组分助滤剂；微粒助滤体系。</w:t>
      </w:r>
    </w:p>
    <w:p w14:paraId="139E3459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第六章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增强剂</w:t>
      </w:r>
    </w:p>
    <w:p w14:paraId="374B06E9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概述</w:t>
      </w:r>
    </w:p>
    <w:p w14:paraId="5454E48C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纸张结构简介；纸张强度；纸张强度产生原因；影响纸页强度的因素。</w:t>
      </w:r>
    </w:p>
    <w:p w14:paraId="57D0A8C6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增干强剂</w:t>
      </w:r>
    </w:p>
    <w:p w14:paraId="7AE78C91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干增强剂的分类及主要品种</w:t>
      </w:r>
      <w:r w:rsidRPr="00F062D8">
        <w:rPr>
          <w:rFonts w:hint="eastAsia"/>
        </w:rPr>
        <w:t>；</w:t>
      </w:r>
      <w:r w:rsidRPr="00F062D8">
        <w:rPr>
          <w:rFonts w:hint="eastAsia"/>
          <w:bCs/>
        </w:rPr>
        <w:t>干增强剂的作用机理；淀粉类干增强剂</w:t>
      </w:r>
      <w:r w:rsidRPr="00F062D8">
        <w:rPr>
          <w:rFonts w:hint="eastAsia"/>
        </w:rPr>
        <w:t>；</w:t>
      </w:r>
      <w:r w:rsidRPr="00F062D8">
        <w:rPr>
          <w:rFonts w:hint="eastAsia"/>
          <w:bCs/>
        </w:rPr>
        <w:t>聚丙烯酰胺类增强剂；壳聚糖类增强剂；水溶性植物胶。</w:t>
      </w:r>
    </w:p>
    <w:p w14:paraId="2008924F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第三节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增湿强剂</w:t>
      </w:r>
    </w:p>
    <w:p w14:paraId="03E1AF74" w14:textId="77777777" w:rsidR="005D4E51" w:rsidRPr="00F062D8" w:rsidRDefault="005D4E51" w:rsidP="005D4E51">
      <w:pPr>
        <w:spacing w:line="360" w:lineRule="exact"/>
        <w:ind w:firstLineChars="200" w:firstLine="420"/>
        <w:rPr>
          <w:bCs/>
        </w:rPr>
      </w:pPr>
      <w:r w:rsidRPr="00F062D8">
        <w:rPr>
          <w:rFonts w:hint="eastAsia"/>
          <w:bCs/>
        </w:rPr>
        <w:t>湿强度和湿强纸；湿强产生机理；常用的湿增强剂。</w:t>
      </w:r>
    </w:p>
    <w:p w14:paraId="63E9EE69" w14:textId="77777777" w:rsidR="00F01488" w:rsidRPr="00F062D8" w:rsidRDefault="00F01488" w:rsidP="00F01488">
      <w:pPr>
        <w:spacing w:line="360" w:lineRule="auto"/>
        <w:rPr>
          <w:b/>
          <w:bCs/>
          <w:sz w:val="24"/>
        </w:rPr>
      </w:pPr>
      <w:r w:rsidRPr="00F062D8">
        <w:rPr>
          <w:rFonts w:hint="eastAsia"/>
          <w:b/>
          <w:bCs/>
          <w:sz w:val="24"/>
        </w:rPr>
        <w:t>四、课程学时分配及对课程目标的支撑关系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394"/>
        <w:gridCol w:w="709"/>
        <w:gridCol w:w="850"/>
        <w:gridCol w:w="992"/>
      </w:tblGrid>
      <w:tr w:rsidR="00F01488" w:rsidRPr="00F062D8" w14:paraId="680D4291" w14:textId="77777777" w:rsidTr="00DB20A7">
        <w:tc>
          <w:tcPr>
            <w:tcW w:w="704" w:type="dxa"/>
            <w:shd w:val="clear" w:color="auto" w:fill="auto"/>
          </w:tcPr>
          <w:p w14:paraId="206C228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</w:tcPr>
          <w:p w14:paraId="6F75CD4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教学内容</w:t>
            </w:r>
          </w:p>
        </w:tc>
        <w:tc>
          <w:tcPr>
            <w:tcW w:w="4394" w:type="dxa"/>
            <w:shd w:val="clear" w:color="auto" w:fill="auto"/>
          </w:tcPr>
          <w:p w14:paraId="155182D3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教学要求</w:t>
            </w:r>
          </w:p>
        </w:tc>
        <w:tc>
          <w:tcPr>
            <w:tcW w:w="709" w:type="dxa"/>
            <w:shd w:val="clear" w:color="auto" w:fill="auto"/>
          </w:tcPr>
          <w:p w14:paraId="7314A4B4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学时</w:t>
            </w:r>
          </w:p>
        </w:tc>
        <w:tc>
          <w:tcPr>
            <w:tcW w:w="850" w:type="dxa"/>
            <w:shd w:val="clear" w:color="auto" w:fill="auto"/>
          </w:tcPr>
          <w:p w14:paraId="79FF753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教学方</w:t>
            </w: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 xml:space="preserve"> </w:t>
            </w: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式</w:t>
            </w:r>
          </w:p>
        </w:tc>
        <w:tc>
          <w:tcPr>
            <w:tcW w:w="992" w:type="dxa"/>
            <w:shd w:val="clear" w:color="auto" w:fill="auto"/>
          </w:tcPr>
          <w:p w14:paraId="58419C12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b/>
                <w:bCs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b/>
                <w:bCs/>
                <w:kern w:val="0"/>
                <w:sz w:val="20"/>
                <w:szCs w:val="21"/>
              </w:rPr>
              <w:t>对应课程目标</w:t>
            </w:r>
          </w:p>
        </w:tc>
      </w:tr>
      <w:tr w:rsidR="00F01488" w:rsidRPr="00F062D8" w14:paraId="534C7623" w14:textId="77777777" w:rsidTr="00DB20A7">
        <w:tc>
          <w:tcPr>
            <w:tcW w:w="704" w:type="dxa"/>
            <w:shd w:val="clear" w:color="auto" w:fill="auto"/>
          </w:tcPr>
          <w:p w14:paraId="5FBFA152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59CAF2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绪论</w:t>
            </w:r>
          </w:p>
        </w:tc>
        <w:tc>
          <w:tcPr>
            <w:tcW w:w="4394" w:type="dxa"/>
            <w:shd w:val="clear" w:color="auto" w:fill="auto"/>
          </w:tcPr>
          <w:p w14:paraId="76F8B911" w14:textId="48110519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明确造纸工序、制浆造纸化学助剂分类、造纸助</w:t>
            </w: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lastRenderedPageBreak/>
              <w:t>剂应用中涉及的概念、国内</w:t>
            </w:r>
            <w:r w:rsidR="00DE2EA7" w:rsidRPr="00F062D8">
              <w:rPr>
                <w:rFonts w:ascii="Calibri" w:hAnsi="Calibri" w:hint="eastAsia"/>
                <w:kern w:val="0"/>
                <w:sz w:val="20"/>
                <w:szCs w:val="21"/>
              </w:rPr>
              <w:t>外</w:t>
            </w: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制浆造纸化学助剂发展现状。</w:t>
            </w:r>
          </w:p>
        </w:tc>
        <w:tc>
          <w:tcPr>
            <w:tcW w:w="709" w:type="dxa"/>
            <w:shd w:val="clear" w:color="auto" w:fill="auto"/>
          </w:tcPr>
          <w:p w14:paraId="3EE0C713" w14:textId="66905F27" w:rsidR="00F01488" w:rsidRPr="00F062D8" w:rsidRDefault="006079C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</w:tcPr>
          <w:p w14:paraId="5041EE28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0C5A4E99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lastRenderedPageBreak/>
              <w:t>讨论</w:t>
            </w:r>
          </w:p>
        </w:tc>
        <w:tc>
          <w:tcPr>
            <w:tcW w:w="992" w:type="dxa"/>
            <w:shd w:val="clear" w:color="auto" w:fill="auto"/>
          </w:tcPr>
          <w:p w14:paraId="7F8603CB" w14:textId="263862A0" w:rsidR="00F01488" w:rsidRPr="00F062D8" w:rsidRDefault="00A12892" w:rsidP="00A12892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lastRenderedPageBreak/>
              <w:t>1</w:t>
            </w:r>
          </w:p>
        </w:tc>
      </w:tr>
      <w:tr w:rsidR="00F01488" w:rsidRPr="00F062D8" w14:paraId="3C71967C" w14:textId="77777777" w:rsidTr="00DB20A7">
        <w:tc>
          <w:tcPr>
            <w:tcW w:w="704" w:type="dxa"/>
            <w:vMerge w:val="restart"/>
            <w:shd w:val="clear" w:color="auto" w:fill="auto"/>
          </w:tcPr>
          <w:p w14:paraId="375CEC11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  <w:p w14:paraId="02D9095E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B490FAC" w14:textId="23BEE568" w:rsidR="00F01488" w:rsidRPr="00F062D8" w:rsidRDefault="00DE2EA7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hint="eastAsia"/>
              </w:rPr>
              <w:t>造纸用水溶性聚合物和制浆化学品</w:t>
            </w:r>
          </w:p>
        </w:tc>
        <w:tc>
          <w:tcPr>
            <w:tcW w:w="4394" w:type="dxa"/>
            <w:shd w:val="clear" w:color="auto" w:fill="auto"/>
          </w:tcPr>
          <w:p w14:paraId="1CEB1FFE" w14:textId="79D62C33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掌握</w:t>
            </w:r>
            <w:r w:rsidR="00DE2EA7" w:rsidRPr="00F062D8">
              <w:rPr>
                <w:rFonts w:hint="eastAsia"/>
              </w:rPr>
              <w:t>水溶性聚合物的种类、造纸用水溶性聚合物的合成方法及特性、水溶性天然高分子及其改性物及其特性</w:t>
            </w:r>
          </w:p>
        </w:tc>
        <w:tc>
          <w:tcPr>
            <w:tcW w:w="709" w:type="dxa"/>
            <w:shd w:val="clear" w:color="auto" w:fill="auto"/>
          </w:tcPr>
          <w:p w14:paraId="033709F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1865FD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4B1862E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作业</w:t>
            </w:r>
          </w:p>
        </w:tc>
        <w:tc>
          <w:tcPr>
            <w:tcW w:w="992" w:type="dxa"/>
            <w:shd w:val="clear" w:color="auto" w:fill="auto"/>
          </w:tcPr>
          <w:p w14:paraId="0197ED27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1</w:t>
            </w:r>
          </w:p>
        </w:tc>
      </w:tr>
      <w:tr w:rsidR="00F01488" w:rsidRPr="00F062D8" w14:paraId="6802FAF1" w14:textId="77777777" w:rsidTr="00DB20A7">
        <w:tc>
          <w:tcPr>
            <w:tcW w:w="704" w:type="dxa"/>
            <w:vMerge/>
            <w:shd w:val="clear" w:color="auto" w:fill="auto"/>
          </w:tcPr>
          <w:p w14:paraId="6CA6D80E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BB818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F65F0CA" w14:textId="703CE5E8" w:rsidR="00F01488" w:rsidRPr="00F062D8" w:rsidRDefault="00DE2EA7" w:rsidP="00DE2EA7">
            <w:pPr>
              <w:spacing w:line="360" w:lineRule="exact"/>
            </w:pPr>
            <w:r w:rsidRPr="00F062D8">
              <w:rPr>
                <w:rFonts w:hint="eastAsia"/>
              </w:rPr>
              <w:t>掌握</w:t>
            </w:r>
            <w:r w:rsidRPr="00F062D8">
              <w:rPr>
                <w:rFonts w:hint="eastAsia"/>
                <w:bCs/>
              </w:rPr>
              <w:t>蒸煮助剂的分类及作用原理以及重要的蒸煮助剂。</w:t>
            </w:r>
          </w:p>
        </w:tc>
        <w:tc>
          <w:tcPr>
            <w:tcW w:w="709" w:type="dxa"/>
            <w:shd w:val="clear" w:color="auto" w:fill="auto"/>
          </w:tcPr>
          <w:p w14:paraId="14D344CF" w14:textId="61FE0B3A" w:rsidR="00F01488" w:rsidRPr="00F062D8" w:rsidRDefault="00F77F00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803815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098656D4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启发</w:t>
            </w:r>
          </w:p>
        </w:tc>
        <w:tc>
          <w:tcPr>
            <w:tcW w:w="992" w:type="dxa"/>
            <w:shd w:val="clear" w:color="auto" w:fill="auto"/>
          </w:tcPr>
          <w:p w14:paraId="01BDC388" w14:textId="3DB00F56" w:rsidR="00F01488" w:rsidRPr="00F062D8" w:rsidRDefault="00A1289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</w:p>
        </w:tc>
      </w:tr>
      <w:tr w:rsidR="00F01488" w:rsidRPr="00F062D8" w14:paraId="2DE946C4" w14:textId="77777777" w:rsidTr="00DB20A7">
        <w:tc>
          <w:tcPr>
            <w:tcW w:w="704" w:type="dxa"/>
            <w:vMerge/>
            <w:shd w:val="clear" w:color="auto" w:fill="auto"/>
          </w:tcPr>
          <w:p w14:paraId="5561D4C8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52CD659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427D811" w14:textId="4961A655" w:rsidR="00F01488" w:rsidRPr="00F062D8" w:rsidRDefault="00DE2EA7" w:rsidP="00DE2EA7">
            <w:pPr>
              <w:spacing w:line="360" w:lineRule="exact"/>
              <w:rPr>
                <w:bCs/>
              </w:rPr>
            </w:pPr>
            <w:r w:rsidRPr="00F062D8">
              <w:rPr>
                <w:rFonts w:hint="eastAsia"/>
                <w:bCs/>
              </w:rPr>
              <w:t>熟悉漂白化学助剂及其分类、漂白助剂的作用原理、常见的漂白助剂及应用。</w:t>
            </w:r>
            <w:r w:rsidRPr="00F062D8">
              <w:rPr>
                <w:rFonts w:hint="eastAsia"/>
                <w:bCs/>
              </w:rPr>
              <w:t xml:space="preserve"> </w:t>
            </w:r>
            <w:r w:rsidRPr="00F062D8">
              <w:rPr>
                <w:rFonts w:hint="eastAsia"/>
                <w:bCs/>
              </w:rPr>
              <w:t>掌握脱墨剂及其种类、脱墨剂各成分的作用以及影响废纸脱墨的因素。</w:t>
            </w:r>
          </w:p>
        </w:tc>
        <w:tc>
          <w:tcPr>
            <w:tcW w:w="709" w:type="dxa"/>
            <w:shd w:val="clear" w:color="auto" w:fill="auto"/>
          </w:tcPr>
          <w:p w14:paraId="4798E5CF" w14:textId="305B6ED0" w:rsidR="00F01488" w:rsidRPr="00F062D8" w:rsidRDefault="00F54339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B503A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案例、讨论</w:t>
            </w:r>
          </w:p>
        </w:tc>
        <w:tc>
          <w:tcPr>
            <w:tcW w:w="992" w:type="dxa"/>
            <w:shd w:val="clear" w:color="auto" w:fill="auto"/>
          </w:tcPr>
          <w:p w14:paraId="6E5AD6A4" w14:textId="616A3FED" w:rsidR="00F01488" w:rsidRPr="00F062D8" w:rsidRDefault="00A1289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1652BB1C" w14:textId="77777777" w:rsidTr="00DB20A7">
        <w:tc>
          <w:tcPr>
            <w:tcW w:w="704" w:type="dxa"/>
            <w:vMerge w:val="restart"/>
            <w:shd w:val="clear" w:color="auto" w:fill="auto"/>
          </w:tcPr>
          <w:p w14:paraId="694CAA56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A606B3" w14:textId="1A1DF2CD" w:rsidR="00F01488" w:rsidRPr="00F062D8" w:rsidRDefault="007B1903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造纸</w:t>
            </w:r>
            <w:r w:rsidRPr="00F062D8">
              <w:rPr>
                <w:rFonts w:hint="eastAsia"/>
              </w:rPr>
              <w:t>施胶剂</w:t>
            </w:r>
            <w:r w:rsidR="0032743D" w:rsidRPr="00F062D8">
              <w:rPr>
                <w:rFonts w:hint="eastAsia"/>
              </w:rPr>
              <w:t>和助留助滤剂</w:t>
            </w:r>
          </w:p>
        </w:tc>
        <w:tc>
          <w:tcPr>
            <w:tcW w:w="4394" w:type="dxa"/>
            <w:shd w:val="clear" w:color="auto" w:fill="auto"/>
          </w:tcPr>
          <w:p w14:paraId="0A5BDFBE" w14:textId="041F51DB" w:rsidR="00F01488" w:rsidRPr="00F062D8" w:rsidRDefault="007B1903" w:rsidP="007B1903">
            <w:pPr>
              <w:spacing w:line="360" w:lineRule="exact"/>
              <w:rPr>
                <w:bCs/>
              </w:rPr>
            </w:pPr>
            <w:r w:rsidRPr="00F062D8">
              <w:rPr>
                <w:rFonts w:hint="eastAsia"/>
                <w:bCs/>
              </w:rPr>
              <w:t>掌握施胶方法分类以及对施胶剂的基本要求、液体与纸张表面的作用。熟悉酸性施胶剂、松香的中性施胶、合成施胶剂烷基烯酮二聚体以及烯基琥珀酸酐的特性。掌握表面施胶剂的分类及其作用、表面施胶的作用及施胶剂的选择。</w:t>
            </w:r>
          </w:p>
        </w:tc>
        <w:tc>
          <w:tcPr>
            <w:tcW w:w="709" w:type="dxa"/>
            <w:shd w:val="clear" w:color="auto" w:fill="auto"/>
          </w:tcPr>
          <w:p w14:paraId="01A31FEB" w14:textId="3BB0E51D" w:rsidR="00F01488" w:rsidRPr="00F062D8" w:rsidRDefault="00410B37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A0C2E12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70504F1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讨论</w:t>
            </w:r>
          </w:p>
          <w:p w14:paraId="53F80A63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作业</w:t>
            </w:r>
          </w:p>
        </w:tc>
        <w:tc>
          <w:tcPr>
            <w:tcW w:w="992" w:type="dxa"/>
            <w:shd w:val="clear" w:color="auto" w:fill="auto"/>
          </w:tcPr>
          <w:p w14:paraId="6DB365BB" w14:textId="79BD12A3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1</w:t>
            </w:r>
            <w:r w:rsidR="00A12892"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 w:rsidR="00A12892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46C89289" w14:textId="77777777" w:rsidTr="00DB20A7">
        <w:tc>
          <w:tcPr>
            <w:tcW w:w="704" w:type="dxa"/>
            <w:vMerge/>
            <w:shd w:val="clear" w:color="auto" w:fill="auto"/>
          </w:tcPr>
          <w:p w14:paraId="7EE0E487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AC1A90" w14:textId="77777777" w:rsidR="00F01488" w:rsidRPr="00F062D8" w:rsidRDefault="00F01488" w:rsidP="00DB20A7">
            <w:pPr>
              <w:spacing w:line="288" w:lineRule="auto"/>
              <w:rPr>
                <w:rFonts w:ascii="宋体" w:hAnsi="宋体"/>
              </w:rPr>
            </w:pPr>
          </w:p>
        </w:tc>
        <w:tc>
          <w:tcPr>
            <w:tcW w:w="4394" w:type="dxa"/>
            <w:shd w:val="clear" w:color="auto" w:fill="auto"/>
          </w:tcPr>
          <w:p w14:paraId="29746924" w14:textId="7C607932" w:rsidR="0032743D" w:rsidRPr="00F062D8" w:rsidRDefault="0032743D" w:rsidP="0032743D">
            <w:pPr>
              <w:spacing w:line="360" w:lineRule="exact"/>
              <w:rPr>
                <w:bCs/>
              </w:rPr>
            </w:pPr>
            <w:r w:rsidRPr="00F062D8">
              <w:rPr>
                <w:rFonts w:hint="eastAsia"/>
                <w:bCs/>
              </w:rPr>
              <w:t>掌握纸料的留着方式、基本聚集机理、复合聚集机理。</w:t>
            </w:r>
          </w:p>
          <w:p w14:paraId="2983C22F" w14:textId="155643D1" w:rsidR="00F01488" w:rsidRPr="00F062D8" w:rsidRDefault="00F01488" w:rsidP="00DB20A7">
            <w:pPr>
              <w:spacing w:line="288" w:lineRule="auto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</w:tcPr>
          <w:p w14:paraId="3EBD3D92" w14:textId="0C7CBF4F" w:rsidR="00F01488" w:rsidRPr="00F062D8" w:rsidRDefault="00410B37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CEFE23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讲授</w:t>
            </w:r>
          </w:p>
          <w:p w14:paraId="19C6C342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讨论</w:t>
            </w:r>
          </w:p>
        </w:tc>
        <w:tc>
          <w:tcPr>
            <w:tcW w:w="992" w:type="dxa"/>
            <w:shd w:val="clear" w:color="auto" w:fill="auto"/>
          </w:tcPr>
          <w:p w14:paraId="793D7BF0" w14:textId="042DB8D8" w:rsidR="00F01488" w:rsidRPr="00F062D8" w:rsidRDefault="00A1289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 w:rsidR="00F01488" w:rsidRPr="00F062D8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17FA1A1C" w14:textId="77777777" w:rsidTr="00DB20A7">
        <w:tc>
          <w:tcPr>
            <w:tcW w:w="704" w:type="dxa"/>
            <w:vMerge/>
            <w:shd w:val="clear" w:color="auto" w:fill="auto"/>
          </w:tcPr>
          <w:p w14:paraId="17AA5E6D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F5281A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110699A" w14:textId="2215C8C3" w:rsidR="00F01488" w:rsidRPr="00F062D8" w:rsidRDefault="0032743D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hint="eastAsia"/>
                <w:bCs/>
              </w:rPr>
              <w:t>熟悉单元助留体系、双聚合物助留体系、阴离子微粒助留体系、阳离子微粒助留体系、聚氧化乙烯</w:t>
            </w:r>
            <w:r w:rsidRPr="00F062D8">
              <w:rPr>
                <w:bCs/>
              </w:rPr>
              <w:t>/</w:t>
            </w:r>
            <w:r w:rsidRPr="00F062D8">
              <w:rPr>
                <w:rFonts w:hint="eastAsia"/>
                <w:bCs/>
              </w:rPr>
              <w:t>酚醛树脂助留体系。掌握单组分助滤剂和微粒助滤体系。</w:t>
            </w:r>
          </w:p>
        </w:tc>
        <w:tc>
          <w:tcPr>
            <w:tcW w:w="709" w:type="dxa"/>
            <w:shd w:val="clear" w:color="auto" w:fill="auto"/>
          </w:tcPr>
          <w:p w14:paraId="2DB01209" w14:textId="530053BA" w:rsidR="00F01488" w:rsidRPr="00F062D8" w:rsidRDefault="00F54339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6B0BBF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启发</w:t>
            </w:r>
          </w:p>
          <w:p w14:paraId="55288EC8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讨论</w:t>
            </w:r>
          </w:p>
        </w:tc>
        <w:tc>
          <w:tcPr>
            <w:tcW w:w="992" w:type="dxa"/>
            <w:shd w:val="clear" w:color="auto" w:fill="auto"/>
          </w:tcPr>
          <w:p w14:paraId="0FFA7F80" w14:textId="7C41A93A" w:rsidR="00F01488" w:rsidRPr="00F062D8" w:rsidRDefault="00DE2EA7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5AEF72C0" w14:textId="77777777" w:rsidTr="00DB20A7">
        <w:tc>
          <w:tcPr>
            <w:tcW w:w="704" w:type="dxa"/>
            <w:vMerge w:val="restart"/>
            <w:shd w:val="clear" w:color="auto" w:fill="auto"/>
          </w:tcPr>
          <w:p w14:paraId="70C85805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65245F5" w14:textId="29374DA7" w:rsidR="00F01488" w:rsidRPr="00F062D8" w:rsidRDefault="0032743D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hint="eastAsia"/>
              </w:rPr>
              <w:t>增强剂</w:t>
            </w:r>
          </w:p>
        </w:tc>
        <w:tc>
          <w:tcPr>
            <w:tcW w:w="4394" w:type="dxa"/>
            <w:shd w:val="clear" w:color="auto" w:fill="auto"/>
          </w:tcPr>
          <w:p w14:paraId="0D52A06C" w14:textId="4FABD8F3" w:rsidR="00F01488" w:rsidRPr="00F062D8" w:rsidRDefault="00F01488" w:rsidP="0032743D">
            <w:pPr>
              <w:spacing w:line="360" w:lineRule="exact"/>
              <w:rPr>
                <w:bCs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掌握</w:t>
            </w:r>
            <w:r w:rsidR="0032743D" w:rsidRPr="00F062D8">
              <w:rPr>
                <w:rFonts w:hint="eastAsia"/>
                <w:bCs/>
              </w:rPr>
              <w:t>纸张结构、纸张强度和纸张强度产生原因，熟悉影响纸页强度的因素。</w:t>
            </w:r>
          </w:p>
        </w:tc>
        <w:tc>
          <w:tcPr>
            <w:tcW w:w="709" w:type="dxa"/>
            <w:shd w:val="clear" w:color="auto" w:fill="auto"/>
          </w:tcPr>
          <w:p w14:paraId="35E10F99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6203B8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6D9930F7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作业</w:t>
            </w:r>
          </w:p>
        </w:tc>
        <w:tc>
          <w:tcPr>
            <w:tcW w:w="992" w:type="dxa"/>
            <w:shd w:val="clear" w:color="auto" w:fill="auto"/>
          </w:tcPr>
          <w:p w14:paraId="28F85C08" w14:textId="13CC52DD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1</w:t>
            </w:r>
            <w:r w:rsidR="00A12892"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 w:rsidR="00A12892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2AE60CB8" w14:textId="77777777" w:rsidTr="00DB20A7">
        <w:tc>
          <w:tcPr>
            <w:tcW w:w="704" w:type="dxa"/>
            <w:vMerge/>
            <w:shd w:val="clear" w:color="auto" w:fill="auto"/>
          </w:tcPr>
          <w:p w14:paraId="2F121368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37F4695" w14:textId="77777777" w:rsidR="00F01488" w:rsidRPr="00F062D8" w:rsidDel="001802A4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24C3BF1C" w14:textId="6CA403E7" w:rsidR="00F01488" w:rsidRPr="00F062D8" w:rsidRDefault="0032743D" w:rsidP="0032743D">
            <w:pPr>
              <w:spacing w:line="360" w:lineRule="exact"/>
              <w:rPr>
                <w:bCs/>
              </w:rPr>
            </w:pPr>
            <w:r w:rsidRPr="00F062D8">
              <w:rPr>
                <w:rFonts w:hint="eastAsia"/>
                <w:bCs/>
              </w:rPr>
              <w:t>熟悉干增强剂的分类及主要品种、干增强剂的作用机理、淀粉类干增强剂、聚丙烯酰胺类增强剂、壳聚糖类增强剂、水溶性植物胶。</w:t>
            </w:r>
          </w:p>
        </w:tc>
        <w:tc>
          <w:tcPr>
            <w:tcW w:w="709" w:type="dxa"/>
            <w:shd w:val="clear" w:color="auto" w:fill="auto"/>
          </w:tcPr>
          <w:p w14:paraId="04876E1E" w14:textId="02C24C35" w:rsidR="00F01488" w:rsidRPr="00F062D8" w:rsidRDefault="00F54339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A981950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讲授</w:t>
            </w:r>
          </w:p>
          <w:p w14:paraId="180FF68B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作业</w:t>
            </w:r>
          </w:p>
        </w:tc>
        <w:tc>
          <w:tcPr>
            <w:tcW w:w="992" w:type="dxa"/>
            <w:shd w:val="clear" w:color="auto" w:fill="auto"/>
          </w:tcPr>
          <w:p w14:paraId="3771FC3A" w14:textId="2B9B1B69" w:rsidR="00F01488" w:rsidRPr="00F062D8" w:rsidRDefault="00A1289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 w:rsidR="00DE2EA7" w:rsidRPr="00F062D8"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  <w:tr w:rsidR="00F01488" w:rsidRPr="00F062D8" w14:paraId="43B3F307" w14:textId="77777777" w:rsidTr="00DB20A7">
        <w:trPr>
          <w:trHeight w:val="1235"/>
        </w:trPr>
        <w:tc>
          <w:tcPr>
            <w:tcW w:w="704" w:type="dxa"/>
            <w:vMerge/>
            <w:shd w:val="clear" w:color="auto" w:fill="auto"/>
          </w:tcPr>
          <w:p w14:paraId="5682CBE7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2D54DAF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7C121A92" w14:textId="1E9AA5E6" w:rsidR="00F01488" w:rsidRPr="00F062D8" w:rsidRDefault="0032743D" w:rsidP="0032743D">
            <w:pPr>
              <w:spacing w:line="360" w:lineRule="exact"/>
              <w:rPr>
                <w:bCs/>
              </w:rPr>
            </w:pPr>
            <w:r w:rsidRPr="00F062D8">
              <w:rPr>
                <w:rFonts w:hint="eastAsia"/>
                <w:bCs/>
              </w:rPr>
              <w:t>掌握湿强度和湿强纸、湿强产生机理以及常用的湿增强剂。</w:t>
            </w:r>
          </w:p>
        </w:tc>
        <w:tc>
          <w:tcPr>
            <w:tcW w:w="709" w:type="dxa"/>
            <w:shd w:val="clear" w:color="auto" w:fill="auto"/>
          </w:tcPr>
          <w:p w14:paraId="5D9257B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23CBB83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讲授</w:t>
            </w:r>
          </w:p>
          <w:p w14:paraId="7EF25FDC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/>
                <w:kern w:val="0"/>
                <w:sz w:val="20"/>
                <w:szCs w:val="21"/>
              </w:rPr>
              <w:t>讨论</w:t>
            </w:r>
          </w:p>
          <w:p w14:paraId="335481DE" w14:textId="77777777" w:rsidR="00F01488" w:rsidRPr="00F062D8" w:rsidRDefault="00F01488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 w:rsidRPr="00F062D8">
              <w:rPr>
                <w:rFonts w:ascii="Calibri" w:hAnsi="Calibri" w:hint="eastAsia"/>
                <w:kern w:val="0"/>
                <w:sz w:val="20"/>
                <w:szCs w:val="21"/>
              </w:rPr>
              <w:t>作业</w:t>
            </w:r>
          </w:p>
        </w:tc>
        <w:tc>
          <w:tcPr>
            <w:tcW w:w="992" w:type="dxa"/>
            <w:shd w:val="clear" w:color="auto" w:fill="auto"/>
          </w:tcPr>
          <w:p w14:paraId="4C0700BB" w14:textId="20B55A6E" w:rsidR="00F01488" w:rsidRPr="00F062D8" w:rsidRDefault="00A12892" w:rsidP="00DB20A7">
            <w:pPr>
              <w:spacing w:line="288" w:lineRule="auto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 w:hint="eastAsia"/>
                <w:kern w:val="0"/>
                <w:sz w:val="20"/>
                <w:szCs w:val="21"/>
              </w:rPr>
              <w:t>1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、</w:t>
            </w:r>
            <w:r>
              <w:rPr>
                <w:rFonts w:ascii="Calibri" w:hAnsi="Calibri" w:hint="eastAsia"/>
                <w:kern w:val="0"/>
                <w:sz w:val="20"/>
                <w:szCs w:val="21"/>
              </w:rPr>
              <w:t>2</w:t>
            </w:r>
          </w:p>
        </w:tc>
      </w:tr>
    </w:tbl>
    <w:p w14:paraId="2E2148DD" w14:textId="77777777" w:rsidR="005D4E51" w:rsidRPr="00F062D8" w:rsidRDefault="005D4E51" w:rsidP="005D4E51">
      <w:pPr>
        <w:spacing w:line="360" w:lineRule="exact"/>
        <w:jc w:val="center"/>
        <w:rPr>
          <w:sz w:val="28"/>
        </w:rPr>
      </w:pPr>
    </w:p>
    <w:p w14:paraId="70082CDE" w14:textId="77777777" w:rsidR="00325F8B" w:rsidRPr="00F062D8" w:rsidRDefault="00325F8B" w:rsidP="005D4E51">
      <w:pPr>
        <w:spacing w:line="360" w:lineRule="exact"/>
        <w:jc w:val="center"/>
        <w:rPr>
          <w:sz w:val="28"/>
        </w:rPr>
      </w:pPr>
    </w:p>
    <w:p w14:paraId="28D8C0F3" w14:textId="77777777" w:rsidR="00325F8B" w:rsidRPr="00F062D8" w:rsidRDefault="00325F8B" w:rsidP="005D4E51">
      <w:pPr>
        <w:spacing w:line="360" w:lineRule="exact"/>
        <w:jc w:val="center"/>
        <w:rPr>
          <w:sz w:val="28"/>
        </w:rPr>
      </w:pPr>
    </w:p>
    <w:p w14:paraId="4DF5181B" w14:textId="04AE2BF3" w:rsidR="005D4E51" w:rsidRPr="00F062D8" w:rsidRDefault="005D4E51" w:rsidP="005D4E51">
      <w:pPr>
        <w:spacing w:line="360" w:lineRule="exact"/>
        <w:jc w:val="center"/>
        <w:rPr>
          <w:sz w:val="28"/>
        </w:rPr>
      </w:pPr>
      <w:r w:rsidRPr="00F062D8">
        <w:rPr>
          <w:rFonts w:hint="eastAsia"/>
          <w:sz w:val="28"/>
        </w:rPr>
        <w:t>教学大纲说明书</w:t>
      </w:r>
    </w:p>
    <w:p w14:paraId="4EAAAB22" w14:textId="77777777" w:rsidR="005D4E51" w:rsidRPr="00F062D8" w:rsidRDefault="005D4E51" w:rsidP="005D4E51">
      <w:pPr>
        <w:spacing w:line="360" w:lineRule="exact"/>
        <w:rPr>
          <w:rFonts w:eastAsia="黑体"/>
          <w:sz w:val="24"/>
        </w:rPr>
      </w:pPr>
    </w:p>
    <w:p w14:paraId="047423B4" w14:textId="77777777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lastRenderedPageBreak/>
        <w:t>一、课程的性质与任务</w:t>
      </w:r>
    </w:p>
    <w:p w14:paraId="768A5687" w14:textId="2FEA253E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本课程为轻化工程专业（制浆造纸工程方向）本科学生开设的一门专业</w:t>
      </w:r>
      <w:r w:rsidR="0013273D">
        <w:rPr>
          <w:rFonts w:hint="eastAsia"/>
        </w:rPr>
        <w:t>方向</w:t>
      </w:r>
      <w:r w:rsidRPr="00F062D8">
        <w:rPr>
          <w:rFonts w:hint="eastAsia"/>
        </w:rPr>
        <w:t>课。通过本课程的学习，能认识和掌握造纸化学助剂的分类、合成、使用及其发展趋势，使学生在该方面掌握一定的基础理论知识，</w:t>
      </w:r>
      <w:r w:rsidR="00A12892" w:rsidRPr="002A6F3D">
        <w:rPr>
          <w:rFonts w:hint="eastAsia"/>
        </w:rPr>
        <w:t>有利于提高学生的专业课学习兴趣，使学生能够独立开展相关内容的实验探索与论文研究。</w:t>
      </w:r>
    </w:p>
    <w:p w14:paraId="34266457" w14:textId="77777777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t>二、课程与其他课程的联系与分工</w:t>
      </w:r>
    </w:p>
    <w:p w14:paraId="3FE43BA4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本课程以无机化学、有机化学、高分子化学与物理、物理化学为先修基础课；以造纸植物资源化学、制浆原理与工程、造纸原理与工程等课程为专业基础课。通过学习无机化学、有机化学、高分子化学与物理、物理化学等课程，使学生具备有关无机化学、有机化学、物理化学和高分子化学与物理的相关基础知识；通过学习造纸植物资源化学、制浆原理与工程、造纸原理与工程、加工纸、天然高分子化学等课程，使学生掌握造纸原料的特性、制浆机理、造纸原理、纸加工原理，了解有关制浆造纸的生产流程、工艺和设备，熟悉有关加工纸生产技术，为学习本课程打下良好的基础和提供必要的知识储备。本课程是轻化工程专业制浆造纸方向的终端课程，重点讲授造纸用水溶性高分子、助留剂、助滤剂、施胶剂和增强剂等，只有熟悉掌握其他基础课和专业课之后，才能学好本课程。</w:t>
      </w:r>
      <w:r w:rsidRPr="00F062D8">
        <w:rPr>
          <w:rFonts w:hint="eastAsia"/>
        </w:rPr>
        <w:t xml:space="preserve"> </w:t>
      </w:r>
    </w:p>
    <w:p w14:paraId="31D0DAD8" w14:textId="77777777" w:rsidR="005D4E51" w:rsidRPr="00F062D8" w:rsidRDefault="005D4E51" w:rsidP="005D4E51">
      <w:pPr>
        <w:spacing w:line="360" w:lineRule="exact"/>
        <w:jc w:val="left"/>
        <w:rPr>
          <w:rFonts w:eastAsia="黑体"/>
          <w:sz w:val="24"/>
        </w:rPr>
      </w:pPr>
      <w:r w:rsidRPr="00F062D8">
        <w:rPr>
          <w:rFonts w:ascii="黑体" w:eastAsia="黑体" w:hint="eastAsia"/>
          <w:sz w:val="24"/>
        </w:rPr>
        <w:t>三、各章内容的基本要求及重点、难点</w:t>
      </w:r>
    </w:p>
    <w:p w14:paraId="34686943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第一章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绪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论</w:t>
      </w:r>
    </w:p>
    <w:p w14:paraId="249AEC2F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基本要求：了解造纸助剂的现状及发展趋势；掌握造纸助剂应用中的相关概念。</w:t>
      </w:r>
    </w:p>
    <w:p w14:paraId="66638D6E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重点：掌握双电层的概念、天然与合成聚电解质的特征参数及阳电荷需要量与</w:t>
      </w:r>
      <w:r w:rsidRPr="00F062D8">
        <w:rPr>
          <w:rFonts w:hint="eastAsia"/>
        </w:rPr>
        <w:t>zeta</w:t>
      </w:r>
      <w:r w:rsidRPr="00F062D8">
        <w:rPr>
          <w:rFonts w:hint="eastAsia"/>
        </w:rPr>
        <w:t>电位的概念。</w:t>
      </w:r>
    </w:p>
    <w:p w14:paraId="1435A44F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难点：阳电荷需要量与</w:t>
      </w:r>
      <w:r w:rsidRPr="00F062D8">
        <w:rPr>
          <w:rFonts w:hint="eastAsia"/>
        </w:rPr>
        <w:t>zeta</w:t>
      </w:r>
      <w:r w:rsidRPr="00F062D8">
        <w:rPr>
          <w:rFonts w:hint="eastAsia"/>
        </w:rPr>
        <w:t>电位的意义。</w:t>
      </w:r>
    </w:p>
    <w:p w14:paraId="68ED1B07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第二章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造纸用水溶性聚合物</w:t>
      </w:r>
    </w:p>
    <w:p w14:paraId="6B32BB73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基本要求：了解造纸用水溶性聚合物的分类；合成水溶性聚合物的制备方法；天然水溶性聚合物的局限性及相应改性方法；掌握各种水溶性聚合物的特征、可能的应用领域。</w:t>
      </w:r>
    </w:p>
    <w:p w14:paraId="144E17CD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重点：掌握聚丙烯酰胺类、淀粉类、壳聚糖类聚合物的结构特征和改性方法。</w:t>
      </w:r>
    </w:p>
    <w:p w14:paraId="12F3D20A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难点：各类水溶性聚合物的结构特征与其应用之间的关系。</w:t>
      </w:r>
    </w:p>
    <w:p w14:paraId="2ECD96CF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第三章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制浆化学品</w:t>
      </w:r>
      <w:r w:rsidRPr="00F062D8">
        <w:rPr>
          <w:rFonts w:hint="eastAsia"/>
        </w:rPr>
        <w:t xml:space="preserve"> </w:t>
      </w:r>
    </w:p>
    <w:p w14:paraId="201F607D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基本要求：了解蒸煮、漂白和各种废纸脱墨剂的分类、制备方法、发展趋势及各种印刷方式的油墨的组成、特点，了解各种酶制剂的作用机理，了解常用消泡剂、废水处理剂等的作用机理。</w:t>
      </w:r>
    </w:p>
    <w:p w14:paraId="6EC5545A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重点：掌握各种制浆助剂的作用机理、应用及影响其作用的因素；重点掌握常用蒸煮、漂白和脱墨助剂的使用范围、作用机理、局限性和改进方法。</w:t>
      </w:r>
    </w:p>
    <w:p w14:paraId="234202B3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难点：脱墨剂的选择。</w:t>
      </w:r>
    </w:p>
    <w:p w14:paraId="366E4633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第四章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施胶剂</w:t>
      </w:r>
    </w:p>
    <w:p w14:paraId="3F87DCB5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基本要求：了解施胶方法及表面施胶剂的分类；对施胶剂的基本要求及各种施胶剂和表面施胶剂的制备方法；常用表面施胶剂的特点。</w:t>
      </w:r>
    </w:p>
    <w:p w14:paraId="5A2ADED9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重点：掌握各种松香施胶剂、合成施胶剂的施胶特点、施胶机理、影响施胶作用的因素及实现中性松香施胶的途径、表面施胶剂的选择；重点掌握分散松香胶的施胶机理、实现中</w:t>
      </w:r>
      <w:r w:rsidRPr="00F062D8">
        <w:rPr>
          <w:rFonts w:hint="eastAsia"/>
        </w:rPr>
        <w:lastRenderedPageBreak/>
        <w:t>性施胶的途径、烷基烯酮二聚体的施胶机理、应用和影响施胶的因素。</w:t>
      </w:r>
    </w:p>
    <w:p w14:paraId="39B41588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难点：各种施胶剂的施胶机理。</w:t>
      </w:r>
    </w:p>
    <w:p w14:paraId="4CAACF0F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第五章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助留剂和助滤剂</w:t>
      </w:r>
    </w:p>
    <w:p w14:paraId="4FD64552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基本要求：了解纸料留着与滤水的机制、助留与助滤剂的发展趋势、常用助留助滤剂的特点，掌握纸料的基本聚集机理和常用助留助滤体系的复合聚集机理、各种聚集机理的特点及影响纸料留着与滤水的因素。</w:t>
      </w:r>
    </w:p>
    <w:p w14:paraId="6A2E3094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重点：掌握纸料的基本聚集机理、微粒助留助滤机理及微粒助留助滤特点。</w:t>
      </w:r>
    </w:p>
    <w:p w14:paraId="090A9D26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难点：聚氧化乙烯</w:t>
      </w:r>
      <w:r w:rsidRPr="00F062D8">
        <w:rPr>
          <w:rFonts w:hint="eastAsia"/>
        </w:rPr>
        <w:t>/</w:t>
      </w:r>
      <w:r w:rsidRPr="00F062D8">
        <w:rPr>
          <w:rFonts w:hint="eastAsia"/>
        </w:rPr>
        <w:t>辅助剂非离子助留体系的助留机理。</w:t>
      </w:r>
    </w:p>
    <w:p w14:paraId="773B662F" w14:textId="77777777" w:rsidR="005D4E51" w:rsidRPr="00F062D8" w:rsidRDefault="005D4E51" w:rsidP="005D4E51">
      <w:pPr>
        <w:spacing w:line="360" w:lineRule="exact"/>
      </w:pPr>
      <w:r w:rsidRPr="00F062D8">
        <w:rPr>
          <w:rFonts w:hint="eastAsia"/>
        </w:rPr>
        <w:t>第六章</w:t>
      </w:r>
      <w:r w:rsidRPr="00F062D8">
        <w:rPr>
          <w:rFonts w:hint="eastAsia"/>
        </w:rPr>
        <w:t xml:space="preserve"> </w:t>
      </w:r>
      <w:r w:rsidRPr="00F062D8">
        <w:rPr>
          <w:rFonts w:hint="eastAsia"/>
        </w:rPr>
        <w:t>增强剂</w:t>
      </w:r>
    </w:p>
    <w:p w14:paraId="3CCC1FCC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基本要求：了解纸张结构、纸张强度的形成和各种增干强剂和增湿强剂的制备方法、增强剂的发展趋势；掌握干强剂和湿强剂的特点、增强作用机理和常用增强剂的特点。</w:t>
      </w:r>
    </w:p>
    <w:p w14:paraId="7DEC9F5C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重点：掌握聚丙烯酰胺类、淀粉类、壳聚糖类干强剂和聚酰胺多胺－环氧氯丙烷湿强剂的特点、作用机理及应用。</w:t>
      </w:r>
    </w:p>
    <w:p w14:paraId="79AA8CD9" w14:textId="77777777" w:rsidR="005D4E51" w:rsidRPr="00F062D8" w:rsidRDefault="005D4E51" w:rsidP="005D4E51">
      <w:pPr>
        <w:spacing w:line="360" w:lineRule="exact"/>
        <w:ind w:firstLineChars="200" w:firstLine="420"/>
      </w:pPr>
      <w:r w:rsidRPr="00F062D8">
        <w:rPr>
          <w:rFonts w:hint="eastAsia"/>
        </w:rPr>
        <w:t>难点：湿强剂的作用机理。</w:t>
      </w:r>
    </w:p>
    <w:p w14:paraId="1EEA4790" w14:textId="77777777" w:rsidR="005D4E51" w:rsidRPr="00F062D8" w:rsidRDefault="005D4E51" w:rsidP="005D4E51">
      <w:pPr>
        <w:spacing w:line="360" w:lineRule="exact"/>
        <w:jc w:val="left"/>
        <w:rPr>
          <w:rFonts w:ascii="黑体" w:eastAsia="黑体" w:hAnsi="宋体"/>
          <w:sz w:val="24"/>
        </w:rPr>
      </w:pPr>
      <w:r w:rsidRPr="00F062D8">
        <w:rPr>
          <w:rFonts w:ascii="黑体" w:eastAsia="黑体" w:hint="eastAsia"/>
          <w:sz w:val="24"/>
        </w:rPr>
        <w:t>四、习题课、课堂讨论要求</w:t>
      </w:r>
    </w:p>
    <w:p w14:paraId="1CC813FD" w14:textId="77777777" w:rsidR="005D4E51" w:rsidRPr="00F062D8" w:rsidRDefault="005D4E51" w:rsidP="005D4E51">
      <w:pPr>
        <w:spacing w:line="360" w:lineRule="exact"/>
        <w:rPr>
          <w:rFonts w:ascii="宋体" w:hAnsi="宋体"/>
        </w:rPr>
      </w:pPr>
      <w:r w:rsidRPr="00F062D8">
        <w:rPr>
          <w:rFonts w:ascii="宋体" w:hAnsi="宋体" w:hint="eastAsia"/>
        </w:rPr>
        <w:t>1．采用启发式、互动式、案例式教学方法，使学生在课堂讨论时自己讲解一部分难理解的内容，不仅巩固他们学到的知识，而且可有效地激发学生的学习热情和学习兴趣。</w:t>
      </w:r>
    </w:p>
    <w:p w14:paraId="42B39EFC" w14:textId="77777777" w:rsidR="005D4E51" w:rsidRPr="00F062D8" w:rsidRDefault="005D4E51" w:rsidP="005D4E51">
      <w:pPr>
        <w:spacing w:line="360" w:lineRule="exact"/>
        <w:rPr>
          <w:rFonts w:ascii="宋体" w:hAnsi="宋体"/>
          <w:sz w:val="24"/>
        </w:rPr>
      </w:pPr>
      <w:r w:rsidRPr="00F062D8">
        <w:rPr>
          <w:rFonts w:ascii="宋体" w:hAnsi="宋体" w:hint="eastAsia"/>
        </w:rPr>
        <w:t>2．通过习题讨论，使学生总结、归纳、巩固重点内容，使学生进一步理解掌握各种制浆造纸助剂的合成方法、作用机制和综合应用方法。</w:t>
      </w:r>
    </w:p>
    <w:p w14:paraId="7FE70DB9" w14:textId="77777777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t>五、学时分配建议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353"/>
        <w:gridCol w:w="1980"/>
        <w:gridCol w:w="1952"/>
      </w:tblGrid>
      <w:tr w:rsidR="005D4E51" w:rsidRPr="00F062D8" w14:paraId="6420DCBE" w14:textId="77777777" w:rsidTr="00DB20A7">
        <w:trPr>
          <w:trHeight w:val="1232"/>
          <w:jc w:val="center"/>
        </w:trPr>
        <w:tc>
          <w:tcPr>
            <w:tcW w:w="1914" w:type="dxa"/>
            <w:vAlign w:val="center"/>
          </w:tcPr>
          <w:p w14:paraId="5E066CCA" w14:textId="77777777" w:rsidR="005D4E51" w:rsidRPr="00F062D8" w:rsidRDefault="005D4E51" w:rsidP="00DB20A7">
            <w:pPr>
              <w:spacing w:line="360" w:lineRule="atLeast"/>
            </w:pPr>
            <w:r w:rsidRPr="00F062D8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74D0BA" wp14:editId="1278531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67130" cy="816610"/>
                      <wp:effectExtent l="0" t="0" r="1270" b="0"/>
                      <wp:wrapNone/>
                      <wp:docPr id="109" name="组合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7130" cy="816610"/>
                                <a:chOff x="1697" y="6598"/>
                                <a:chExt cx="2083" cy="1310"/>
                              </a:xfrm>
                            </wpg:grpSpPr>
                            <wps:wsp>
                              <wps:cNvPr id="110" name="__TH_L2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739" y="6598"/>
                                  <a:ext cx="1041" cy="1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__TH_L2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697" y="7216"/>
                                  <a:ext cx="2083" cy="6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__TH_B1129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139" y="6643"/>
                                  <a:ext cx="216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E52E7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环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3" name="__TH_B1230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423" y="6811"/>
                                  <a:ext cx="215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9935B3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__TH_B2131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261" y="6791"/>
                                  <a:ext cx="216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4C74B1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学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__TH_B223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3043" y="7254"/>
                                  <a:ext cx="216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3BC656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" name="__TH_B313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941" y="7381"/>
                                  <a:ext cx="216" cy="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2AB92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7" name="__TH_B323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520" y="7524"/>
                                  <a:ext cx="365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9FBD6" w14:textId="77777777" w:rsidR="005D4E51" w:rsidRDefault="005D4E51" w:rsidP="005D4E51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E74D0BA" id="组合 263" o:spid="_x0000_s1026" style="position:absolute;left:0;text-align:left;margin-left:-5.15pt;margin-top:0;width:91.9pt;height:64.3pt;z-index:251659264" coordorigin="1697,6598" coordsize="2083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">
                      <v:line id="__TH_L27" o:spid="_x0000_s1027" style="position:absolute;visibility:visible;mso-wrap-style:square" from="2739,6598" to="3780,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" strokeweight=".5pt">
                        <o:lock v:ext="edit" shapetype="f"/>
                      </v:line>
                      <v:line id="__TH_L28" o:spid="_x0000_s1028" style="position:absolute;visibility:visible;mso-wrap-style:square" from="1697,7216" to="3780,7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" strokeweight=".5pt"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29" o:spid="_x0000_s1029" type="#_x0000_t202" style="position:absolute;left:3139;top:6643;width:21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" filled="f" stroked="f">
                        <v:path arrowok="t"/>
                        <v:textbox inset="0,0,0,0">
                          <w:txbxContent>
                            <w:p w14:paraId="6EBE52E7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环</w:t>
                              </w:r>
                            </w:p>
                          </w:txbxContent>
                        </v:textbox>
                      </v:shape>
                      <v:shape id="__TH_B1230" o:spid="_x0000_s1030" type="#_x0000_t202" style="position:absolute;left:3423;top:6811;width:21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" filled="f" stroked="f">
                        <v:path arrowok="t"/>
                        <v:textbox inset="0,0,0,0">
                          <w:txbxContent>
                            <w:p w14:paraId="319935B3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131" o:spid="_x0000_s1031" type="#_x0000_t202" style="position:absolute;left:2261;top:6791;width:21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" filled="f" stroked="f">
                        <v:path arrowok="t"/>
                        <v:textbox inset="0,0,0,0">
                          <w:txbxContent>
                            <w:p w14:paraId="714C74B1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学</w:t>
                              </w:r>
                            </w:p>
                          </w:txbxContent>
                        </v:textbox>
                      </v:shape>
                      <v:shape id="__TH_B2232" o:spid="_x0000_s1032" type="#_x0000_t202" style="position:absolute;left:3043;top:7254;width:21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" filled="f" stroked="f">
                        <v:path arrowok="t"/>
                        <v:textbox inset="0,0,0,0">
                          <w:txbxContent>
                            <w:p w14:paraId="493BC656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3133" o:spid="_x0000_s1033" type="#_x0000_t202" style="position:absolute;left:1941;top:7381;width:21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" filled="f" stroked="f">
                        <v:path arrowok="t"/>
                        <v:textbox inset="0,0,0,0">
                          <w:txbxContent>
                            <w:p w14:paraId="2182AB92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_TH_B3234" o:spid="_x0000_s1034" type="#_x0000_t202" style="position:absolute;left:2520;top:7524;width:365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" filled="f" stroked="f">
                        <v:path arrowok="t"/>
                        <v:textbox inset="0,0,0,0">
                          <w:txbxContent>
                            <w:p w14:paraId="75E9FBD6" w14:textId="77777777" w:rsidR="005D4E51" w:rsidRDefault="005D4E51" w:rsidP="005D4E51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53" w:type="dxa"/>
            <w:vAlign w:val="center"/>
          </w:tcPr>
          <w:p w14:paraId="37886184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讲课学时</w:t>
            </w:r>
          </w:p>
        </w:tc>
        <w:tc>
          <w:tcPr>
            <w:tcW w:w="1980" w:type="dxa"/>
            <w:vAlign w:val="center"/>
          </w:tcPr>
          <w:p w14:paraId="0611E085" w14:textId="77777777" w:rsidR="005D4E51" w:rsidRPr="00F062D8" w:rsidRDefault="005D4E51" w:rsidP="00DB20A7">
            <w:pPr>
              <w:ind w:firstLineChars="200" w:firstLine="420"/>
              <w:jc w:val="center"/>
            </w:pPr>
            <w:r w:rsidRPr="00F062D8">
              <w:rPr>
                <w:rFonts w:ascii="宋体" w:hAnsi="宋体" w:hint="eastAsia"/>
              </w:rPr>
              <w:t>实验学时</w:t>
            </w:r>
          </w:p>
        </w:tc>
        <w:tc>
          <w:tcPr>
            <w:tcW w:w="1952" w:type="dxa"/>
            <w:vAlign w:val="center"/>
          </w:tcPr>
          <w:p w14:paraId="76DF0071" w14:textId="77777777" w:rsidR="005D4E51" w:rsidRPr="00F062D8" w:rsidRDefault="005D4E51" w:rsidP="00DB20A7">
            <w:pPr>
              <w:ind w:firstLineChars="200" w:firstLine="420"/>
              <w:jc w:val="center"/>
            </w:pPr>
            <w:r w:rsidRPr="00F062D8">
              <w:rPr>
                <w:rFonts w:hint="eastAsia"/>
              </w:rPr>
              <w:t>小计</w:t>
            </w:r>
          </w:p>
        </w:tc>
      </w:tr>
      <w:tr w:rsidR="005D4E51" w:rsidRPr="00F062D8" w14:paraId="0410A24B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5BC1623A" w14:textId="77777777" w:rsidR="005D4E51" w:rsidRPr="00F062D8" w:rsidRDefault="005D4E51" w:rsidP="00DB20A7">
            <w:pPr>
              <w:spacing w:line="360" w:lineRule="atLeast"/>
              <w:jc w:val="center"/>
            </w:pPr>
            <w:bookmarkStart w:id="2" w:name="OLE_LINK7" w:colFirst="1" w:colLast="2"/>
            <w:bookmarkStart w:id="3" w:name="OLE_LINK8" w:colFirst="1" w:colLast="2"/>
            <w:bookmarkStart w:id="4" w:name="_Hlk420861166"/>
            <w:r w:rsidRPr="00F062D8">
              <w:rPr>
                <w:rFonts w:hint="eastAsia"/>
              </w:rPr>
              <w:t>第一章</w:t>
            </w:r>
          </w:p>
        </w:tc>
        <w:tc>
          <w:tcPr>
            <w:tcW w:w="2353" w:type="dxa"/>
            <w:vAlign w:val="center"/>
          </w:tcPr>
          <w:p w14:paraId="24E238EB" w14:textId="5B912B25" w:rsidR="005D4E51" w:rsidRPr="00F062D8" w:rsidRDefault="00386D27" w:rsidP="00DB20A7">
            <w:pPr>
              <w:jc w:val="center"/>
            </w:pPr>
            <w:r w:rsidRPr="00F062D8">
              <w:t>4</w:t>
            </w:r>
          </w:p>
        </w:tc>
        <w:tc>
          <w:tcPr>
            <w:tcW w:w="1980" w:type="dxa"/>
            <w:vAlign w:val="center"/>
          </w:tcPr>
          <w:p w14:paraId="15AE4DCA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5AEAFD9F" w14:textId="51C8F7FA" w:rsidR="005D4E51" w:rsidRPr="00F062D8" w:rsidRDefault="00386D27" w:rsidP="00DB20A7">
            <w:pPr>
              <w:jc w:val="center"/>
            </w:pPr>
            <w:r w:rsidRPr="00F062D8">
              <w:t>4</w:t>
            </w:r>
          </w:p>
        </w:tc>
      </w:tr>
      <w:tr w:rsidR="005D4E51" w:rsidRPr="00F062D8" w14:paraId="644D3EFA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0D2ECF72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第二章</w:t>
            </w:r>
          </w:p>
        </w:tc>
        <w:tc>
          <w:tcPr>
            <w:tcW w:w="2353" w:type="dxa"/>
            <w:vAlign w:val="center"/>
          </w:tcPr>
          <w:p w14:paraId="57D904BB" w14:textId="11D7411B" w:rsidR="005D4E51" w:rsidRPr="00F062D8" w:rsidRDefault="00386D27" w:rsidP="00DB20A7">
            <w:pPr>
              <w:jc w:val="center"/>
            </w:pPr>
            <w:r w:rsidRPr="00F062D8">
              <w:t>4</w:t>
            </w:r>
          </w:p>
        </w:tc>
        <w:tc>
          <w:tcPr>
            <w:tcW w:w="1980" w:type="dxa"/>
            <w:vAlign w:val="center"/>
          </w:tcPr>
          <w:p w14:paraId="3B975C3D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38BA75FD" w14:textId="510DB41A" w:rsidR="005D4E51" w:rsidRPr="00F062D8" w:rsidRDefault="00386D27" w:rsidP="00DB20A7">
            <w:pPr>
              <w:jc w:val="center"/>
            </w:pPr>
            <w:r w:rsidRPr="00F062D8">
              <w:t>4</w:t>
            </w:r>
          </w:p>
        </w:tc>
      </w:tr>
      <w:tr w:rsidR="005D4E51" w:rsidRPr="00F062D8" w14:paraId="2E91C540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0275F562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第三章</w:t>
            </w:r>
          </w:p>
        </w:tc>
        <w:tc>
          <w:tcPr>
            <w:tcW w:w="2353" w:type="dxa"/>
            <w:vAlign w:val="center"/>
          </w:tcPr>
          <w:p w14:paraId="02536E0C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  <w:tc>
          <w:tcPr>
            <w:tcW w:w="1980" w:type="dxa"/>
            <w:vAlign w:val="center"/>
          </w:tcPr>
          <w:p w14:paraId="55B173BD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13B1FF09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</w:tr>
      <w:tr w:rsidR="005D4E51" w:rsidRPr="00F062D8" w14:paraId="14C5CEDA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2948FEF2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第四章</w:t>
            </w:r>
          </w:p>
        </w:tc>
        <w:tc>
          <w:tcPr>
            <w:tcW w:w="2353" w:type="dxa"/>
            <w:vAlign w:val="center"/>
          </w:tcPr>
          <w:p w14:paraId="70694375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  <w:tc>
          <w:tcPr>
            <w:tcW w:w="1980" w:type="dxa"/>
            <w:vAlign w:val="center"/>
          </w:tcPr>
          <w:p w14:paraId="114DCC87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70AC159B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</w:tr>
      <w:tr w:rsidR="005D4E51" w:rsidRPr="00F062D8" w14:paraId="1D85E4D5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039D3846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第五章</w:t>
            </w:r>
          </w:p>
        </w:tc>
        <w:tc>
          <w:tcPr>
            <w:tcW w:w="2353" w:type="dxa"/>
            <w:vAlign w:val="center"/>
          </w:tcPr>
          <w:p w14:paraId="418475F3" w14:textId="420E814B" w:rsidR="005D4E51" w:rsidRPr="00F062D8" w:rsidRDefault="00386D27" w:rsidP="00DB20A7">
            <w:pPr>
              <w:jc w:val="center"/>
            </w:pPr>
            <w:r w:rsidRPr="00F062D8">
              <w:t>6</w:t>
            </w:r>
          </w:p>
        </w:tc>
        <w:tc>
          <w:tcPr>
            <w:tcW w:w="1980" w:type="dxa"/>
            <w:vAlign w:val="center"/>
          </w:tcPr>
          <w:p w14:paraId="11ADBEAD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5178ACB1" w14:textId="5941E37E" w:rsidR="005D4E51" w:rsidRPr="00F062D8" w:rsidRDefault="00386D27" w:rsidP="00DB20A7">
            <w:pPr>
              <w:jc w:val="center"/>
            </w:pPr>
            <w:r w:rsidRPr="00F062D8">
              <w:t>6</w:t>
            </w:r>
          </w:p>
        </w:tc>
      </w:tr>
      <w:tr w:rsidR="005D4E51" w:rsidRPr="00F062D8" w14:paraId="12C1837C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34A893C0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第六章</w:t>
            </w:r>
          </w:p>
        </w:tc>
        <w:tc>
          <w:tcPr>
            <w:tcW w:w="2353" w:type="dxa"/>
            <w:vAlign w:val="center"/>
          </w:tcPr>
          <w:p w14:paraId="4238F475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  <w:tc>
          <w:tcPr>
            <w:tcW w:w="1980" w:type="dxa"/>
            <w:vAlign w:val="center"/>
          </w:tcPr>
          <w:p w14:paraId="1E06FFD4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0D911AE5" w14:textId="77777777" w:rsidR="005D4E51" w:rsidRPr="00F062D8" w:rsidRDefault="005D4E51" w:rsidP="00DB20A7">
            <w:pPr>
              <w:jc w:val="center"/>
            </w:pPr>
            <w:r w:rsidRPr="00F062D8">
              <w:t>6</w:t>
            </w:r>
          </w:p>
        </w:tc>
      </w:tr>
      <w:bookmarkEnd w:id="2"/>
      <w:bookmarkEnd w:id="3"/>
      <w:bookmarkEnd w:id="4"/>
      <w:tr w:rsidR="005D4E51" w:rsidRPr="00F062D8" w14:paraId="3D27F630" w14:textId="77777777" w:rsidTr="00DB20A7">
        <w:trPr>
          <w:trHeight w:val="420"/>
          <w:jc w:val="center"/>
        </w:trPr>
        <w:tc>
          <w:tcPr>
            <w:tcW w:w="1914" w:type="dxa"/>
            <w:vAlign w:val="center"/>
          </w:tcPr>
          <w:p w14:paraId="24DDD9AE" w14:textId="77777777" w:rsidR="005D4E51" w:rsidRPr="00F062D8" w:rsidRDefault="005D4E51" w:rsidP="00DB20A7">
            <w:pPr>
              <w:spacing w:line="360" w:lineRule="atLeast"/>
              <w:jc w:val="center"/>
            </w:pPr>
            <w:r w:rsidRPr="00F062D8">
              <w:rPr>
                <w:rFonts w:hint="eastAsia"/>
              </w:rPr>
              <w:t>合计</w:t>
            </w:r>
          </w:p>
        </w:tc>
        <w:tc>
          <w:tcPr>
            <w:tcW w:w="2353" w:type="dxa"/>
            <w:vAlign w:val="center"/>
          </w:tcPr>
          <w:p w14:paraId="6DF4B370" w14:textId="77777777" w:rsidR="005D4E51" w:rsidRPr="00F062D8" w:rsidRDefault="005D4E51" w:rsidP="00DB20A7">
            <w:pPr>
              <w:jc w:val="center"/>
            </w:pPr>
            <w:r w:rsidRPr="00F062D8">
              <w:t>32</w:t>
            </w:r>
          </w:p>
        </w:tc>
        <w:tc>
          <w:tcPr>
            <w:tcW w:w="1980" w:type="dxa"/>
            <w:vAlign w:val="center"/>
          </w:tcPr>
          <w:p w14:paraId="5F94B79D" w14:textId="77777777" w:rsidR="005D4E51" w:rsidRPr="00F062D8" w:rsidRDefault="005D4E51" w:rsidP="00DB20A7">
            <w:pPr>
              <w:jc w:val="center"/>
            </w:pPr>
            <w:r w:rsidRPr="00F062D8">
              <w:rPr>
                <w:rFonts w:hint="eastAsia"/>
              </w:rPr>
              <w:t>0</w:t>
            </w:r>
          </w:p>
        </w:tc>
        <w:tc>
          <w:tcPr>
            <w:tcW w:w="1952" w:type="dxa"/>
            <w:vAlign w:val="center"/>
          </w:tcPr>
          <w:p w14:paraId="6754D979" w14:textId="77777777" w:rsidR="005D4E51" w:rsidRPr="00F062D8" w:rsidRDefault="005D4E51" w:rsidP="00DB20A7">
            <w:pPr>
              <w:jc w:val="center"/>
            </w:pPr>
            <w:r w:rsidRPr="00F062D8">
              <w:t>32</w:t>
            </w:r>
          </w:p>
        </w:tc>
      </w:tr>
    </w:tbl>
    <w:p w14:paraId="411C533F" w14:textId="77777777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 w:hint="eastAsia"/>
          <w:sz w:val="24"/>
        </w:rPr>
        <w:t>六、推荐教材和主要参考教材</w:t>
      </w:r>
    </w:p>
    <w:p w14:paraId="76B2807C" w14:textId="77777777" w:rsidR="005D4E51" w:rsidRPr="00F062D8" w:rsidRDefault="005D4E51" w:rsidP="005D4E51">
      <w:pPr>
        <w:spacing w:line="360" w:lineRule="atLeast"/>
      </w:pPr>
      <w:r w:rsidRPr="00F062D8">
        <w:rPr>
          <w:rFonts w:hint="eastAsia"/>
        </w:rPr>
        <w:t>推荐教材</w:t>
      </w:r>
    </w:p>
    <w:p w14:paraId="38F804C4" w14:textId="77777777" w:rsidR="005D4E51" w:rsidRPr="00F062D8" w:rsidRDefault="005D4E51" w:rsidP="005D4E51">
      <w:pPr>
        <w:spacing w:line="360" w:lineRule="atLeast"/>
      </w:pPr>
      <w:r w:rsidRPr="00F062D8">
        <w:rPr>
          <w:rFonts w:hint="eastAsia"/>
        </w:rPr>
        <w:t>1</w:t>
      </w:r>
      <w:r w:rsidRPr="00F062D8">
        <w:rPr>
          <w:rFonts w:hint="eastAsia"/>
        </w:rPr>
        <w:t>．制浆造纸助剂，安郁琴、刘忠主编，中国轻</w:t>
      </w:r>
      <w:r w:rsidRPr="00F062D8">
        <w:t>工业出版社，</w:t>
      </w:r>
      <w:r w:rsidRPr="00F062D8">
        <w:t>2015</w:t>
      </w:r>
      <w:r w:rsidRPr="00F062D8">
        <w:t>年</w:t>
      </w:r>
      <w:r w:rsidRPr="00F062D8">
        <w:t>2</w:t>
      </w:r>
      <w:r w:rsidRPr="00F062D8">
        <w:t>月。</w:t>
      </w:r>
    </w:p>
    <w:p w14:paraId="1DDBA673" w14:textId="77777777" w:rsidR="005D4E51" w:rsidRPr="00F062D8" w:rsidRDefault="005D4E51" w:rsidP="005D4E51">
      <w:pPr>
        <w:spacing w:line="360" w:lineRule="atLeast"/>
      </w:pPr>
      <w:r w:rsidRPr="00F062D8">
        <w:t>参考教材</w:t>
      </w:r>
    </w:p>
    <w:p w14:paraId="0E8D5C0D" w14:textId="77777777" w:rsidR="005D4E51" w:rsidRPr="00F062D8" w:rsidRDefault="005D4E51" w:rsidP="005D4E51">
      <w:pPr>
        <w:spacing w:line="360" w:lineRule="atLeast"/>
      </w:pPr>
      <w:r w:rsidRPr="00F062D8">
        <w:t>1</w:t>
      </w:r>
      <w:r w:rsidRPr="00F062D8">
        <w:t>．造纸化学品的制备和作用机理，沈一丁主编，中国轻工业出版社，</w:t>
      </w:r>
      <w:r w:rsidRPr="00F062D8">
        <w:t>1999</w:t>
      </w:r>
      <w:r w:rsidRPr="00F062D8">
        <w:t>年</w:t>
      </w:r>
      <w:r w:rsidRPr="00F062D8">
        <w:t>1</w:t>
      </w:r>
      <w:r w:rsidRPr="00F062D8">
        <w:t>月。</w:t>
      </w:r>
    </w:p>
    <w:p w14:paraId="60112321" w14:textId="77777777" w:rsidR="005D4E51" w:rsidRPr="00F062D8" w:rsidRDefault="005D4E51" w:rsidP="005D4E51">
      <w:pPr>
        <w:spacing w:line="360" w:lineRule="atLeast"/>
      </w:pPr>
      <w:r w:rsidRPr="00F062D8">
        <w:t>2</w:t>
      </w:r>
      <w:r w:rsidRPr="00F062D8">
        <w:t>．造纸湿部化学，刘忠，刘温霞等编，中国工业出版社，</w:t>
      </w:r>
      <w:r w:rsidRPr="00F062D8">
        <w:t>2009</w:t>
      </w:r>
      <w:r w:rsidRPr="00F062D8">
        <w:t>年</w:t>
      </w:r>
      <w:r w:rsidRPr="00F062D8">
        <w:t>10</w:t>
      </w:r>
      <w:r w:rsidRPr="00F062D8">
        <w:t>月</w:t>
      </w:r>
    </w:p>
    <w:p w14:paraId="0C7DA2FA" w14:textId="77777777" w:rsidR="005D4E51" w:rsidRPr="00F062D8" w:rsidRDefault="005D4E51" w:rsidP="005D4E51">
      <w:pPr>
        <w:spacing w:line="360" w:lineRule="atLeast"/>
      </w:pPr>
      <w:r w:rsidRPr="00F062D8">
        <w:rPr>
          <w:rFonts w:hint="eastAsia"/>
        </w:rPr>
        <w:lastRenderedPageBreak/>
        <w:t>3</w:t>
      </w:r>
      <w:r w:rsidRPr="00F062D8">
        <w:t xml:space="preserve">. </w:t>
      </w:r>
      <w:r w:rsidRPr="00F062D8">
        <w:t>造纸湿部化学，刘温霞</w:t>
      </w:r>
      <w:r w:rsidRPr="00F062D8">
        <w:rPr>
          <w:rFonts w:hint="eastAsia"/>
        </w:rPr>
        <w:t>，</w:t>
      </w:r>
      <w:r w:rsidRPr="00F062D8">
        <w:t>邱化玉主编，化学工业出版社，</w:t>
      </w:r>
      <w:r w:rsidRPr="00F062D8">
        <w:t>2006</w:t>
      </w:r>
      <w:r w:rsidRPr="00F062D8">
        <w:t>年</w:t>
      </w:r>
      <w:r w:rsidRPr="00F062D8">
        <w:t>1</w:t>
      </w:r>
      <w:r w:rsidRPr="00F062D8">
        <w:t>月</w:t>
      </w:r>
    </w:p>
    <w:p w14:paraId="4AE1F935" w14:textId="0AEC408A" w:rsidR="005D4E51" w:rsidRPr="00F062D8" w:rsidRDefault="005D4E51" w:rsidP="005D4E51">
      <w:pPr>
        <w:spacing w:line="360" w:lineRule="exact"/>
        <w:jc w:val="left"/>
        <w:rPr>
          <w:rFonts w:ascii="黑体" w:eastAsia="黑体"/>
          <w:sz w:val="24"/>
        </w:rPr>
      </w:pPr>
      <w:r w:rsidRPr="00F062D8">
        <w:rPr>
          <w:rFonts w:ascii="黑体" w:eastAsia="黑体"/>
          <w:sz w:val="24"/>
        </w:rPr>
        <w:t>七、考核方式</w:t>
      </w:r>
    </w:p>
    <w:p w14:paraId="24749AB8" w14:textId="0ECD8E6C" w:rsidR="00C677EE" w:rsidRPr="00F062D8" w:rsidRDefault="00C677EE" w:rsidP="00C677EE">
      <w:pPr>
        <w:spacing w:line="360" w:lineRule="auto"/>
        <w:rPr>
          <w:b/>
          <w:bCs/>
          <w:szCs w:val="21"/>
        </w:rPr>
      </w:pPr>
      <w:r w:rsidRPr="00F062D8">
        <w:rPr>
          <w:b/>
          <w:bCs/>
          <w:szCs w:val="21"/>
        </w:rPr>
        <w:t xml:space="preserve">1. </w:t>
      </w:r>
      <w:r w:rsidRPr="00F062D8">
        <w:rPr>
          <w:b/>
          <w:bCs/>
          <w:szCs w:val="21"/>
        </w:rPr>
        <w:t>考核与评价方式及成绩评定</w:t>
      </w:r>
    </w:p>
    <w:p w14:paraId="5A223C6C" w14:textId="18982BC2" w:rsidR="005D4E51" w:rsidRPr="00F062D8" w:rsidRDefault="005D4E51" w:rsidP="005D4E51">
      <w:pPr>
        <w:spacing w:line="360" w:lineRule="atLeast"/>
        <w:ind w:firstLineChars="200" w:firstLine="420"/>
        <w:rPr>
          <w:szCs w:val="21"/>
        </w:rPr>
      </w:pPr>
      <w:r w:rsidRPr="00F062D8">
        <w:t>期末考试和平时考核相结合。其中，期末考试成绩占</w:t>
      </w:r>
      <w:r w:rsidR="00F73212" w:rsidRPr="00F062D8">
        <w:t>50</w:t>
      </w:r>
      <w:r w:rsidRPr="00F062D8">
        <w:t>%</w:t>
      </w:r>
      <w:r w:rsidRPr="00F062D8">
        <w:t>，平时考核成绩占</w:t>
      </w:r>
      <w:r w:rsidR="00F73212" w:rsidRPr="00F062D8">
        <w:t>50</w:t>
      </w:r>
      <w:r w:rsidRPr="00F062D8">
        <w:t>%</w:t>
      </w:r>
      <w:r w:rsidRPr="00F062D8">
        <w:t>。期末考试采取开卷考试形式；平时考核包括</w:t>
      </w:r>
      <w:r w:rsidR="0013273D">
        <w:rPr>
          <w:rFonts w:hint="eastAsia"/>
        </w:rPr>
        <w:t>平时</w:t>
      </w:r>
      <w:r w:rsidRPr="00F062D8">
        <w:t>作业、</w:t>
      </w:r>
      <w:r w:rsidR="0090094A" w:rsidRPr="00F062D8">
        <w:rPr>
          <w:rFonts w:hint="eastAsia"/>
        </w:rPr>
        <w:t>测试</w:t>
      </w:r>
      <w:r w:rsidRPr="00F062D8">
        <w:t>等</w:t>
      </w:r>
      <w:r w:rsidR="0013273D">
        <w:rPr>
          <w:rFonts w:hint="eastAsia"/>
        </w:rPr>
        <w:t>形式</w:t>
      </w:r>
      <w:r w:rsidRPr="00F062D8">
        <w:t>。</w:t>
      </w:r>
    </w:p>
    <w:p w14:paraId="7E75F0A3" w14:textId="77777777" w:rsidR="003410BB" w:rsidRPr="00F062D8" w:rsidRDefault="003410BB" w:rsidP="003410BB">
      <w:pPr>
        <w:pStyle w:val="11"/>
        <w:spacing w:line="360" w:lineRule="auto"/>
        <w:ind w:firstLine="422"/>
        <w:jc w:val="center"/>
        <w:rPr>
          <w:b/>
          <w:bCs/>
          <w:szCs w:val="21"/>
        </w:rPr>
      </w:pPr>
      <w:r w:rsidRPr="00F062D8">
        <w:rPr>
          <w:b/>
          <w:bCs/>
          <w:szCs w:val="21"/>
        </w:rPr>
        <w:t>考核方式及各部分成绩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3410BB" w:rsidRPr="00F062D8" w14:paraId="24E4FC75" w14:textId="77777777" w:rsidTr="00DB20A7">
        <w:tc>
          <w:tcPr>
            <w:tcW w:w="1250" w:type="pct"/>
            <w:vMerge w:val="restart"/>
            <w:vAlign w:val="center"/>
          </w:tcPr>
          <w:p w14:paraId="0D9D95ED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2500" w:type="pct"/>
            <w:gridSpan w:val="2"/>
            <w:vAlign w:val="center"/>
          </w:tcPr>
          <w:p w14:paraId="718D708C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考核方式及对应成绩（分）</w:t>
            </w:r>
          </w:p>
        </w:tc>
        <w:tc>
          <w:tcPr>
            <w:tcW w:w="1250" w:type="pct"/>
            <w:vMerge w:val="restart"/>
            <w:vAlign w:val="center"/>
          </w:tcPr>
          <w:p w14:paraId="5A23A7B0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分配成绩总分</w:t>
            </w:r>
          </w:p>
        </w:tc>
      </w:tr>
      <w:tr w:rsidR="003410BB" w:rsidRPr="00F062D8" w14:paraId="700BC56E" w14:textId="77777777" w:rsidTr="00DB20A7">
        <w:tc>
          <w:tcPr>
            <w:tcW w:w="1250" w:type="pct"/>
            <w:vMerge/>
            <w:vAlign w:val="center"/>
          </w:tcPr>
          <w:p w14:paraId="7FB5CF18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CD6CD91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平时考核</w:t>
            </w:r>
          </w:p>
        </w:tc>
        <w:tc>
          <w:tcPr>
            <w:tcW w:w="1250" w:type="pct"/>
            <w:vAlign w:val="center"/>
          </w:tcPr>
          <w:p w14:paraId="57992BA3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期末考试</w:t>
            </w:r>
          </w:p>
        </w:tc>
        <w:tc>
          <w:tcPr>
            <w:tcW w:w="1250" w:type="pct"/>
            <w:vMerge/>
            <w:vAlign w:val="center"/>
          </w:tcPr>
          <w:p w14:paraId="2A2BDEB6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3410BB" w:rsidRPr="00F062D8" w14:paraId="07AE606D" w14:textId="77777777" w:rsidTr="00DB20A7">
        <w:tc>
          <w:tcPr>
            <w:tcW w:w="1250" w:type="pct"/>
            <w:vAlign w:val="center"/>
          </w:tcPr>
          <w:p w14:paraId="0EA1FA96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50" w:type="pct"/>
            <w:vAlign w:val="center"/>
          </w:tcPr>
          <w:p w14:paraId="7716F613" w14:textId="7F1F733F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250" w:type="pct"/>
            <w:vAlign w:val="center"/>
          </w:tcPr>
          <w:p w14:paraId="46EB2FD6" w14:textId="22697E6D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250" w:type="pct"/>
            <w:vAlign w:val="center"/>
          </w:tcPr>
          <w:p w14:paraId="4797052D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  <w:tr w:rsidR="003410BB" w:rsidRPr="00F062D8" w14:paraId="26F60264" w14:textId="77777777" w:rsidTr="00DB20A7">
        <w:tc>
          <w:tcPr>
            <w:tcW w:w="1250" w:type="pct"/>
            <w:vAlign w:val="center"/>
          </w:tcPr>
          <w:p w14:paraId="47B5D73E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250" w:type="pct"/>
            <w:vAlign w:val="center"/>
          </w:tcPr>
          <w:p w14:paraId="260F2E5B" w14:textId="1870C051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250" w:type="pct"/>
            <w:vAlign w:val="center"/>
          </w:tcPr>
          <w:p w14:paraId="2F7221D1" w14:textId="2DEB50A5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250" w:type="pct"/>
            <w:vAlign w:val="center"/>
          </w:tcPr>
          <w:p w14:paraId="488810B6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  <w:tr w:rsidR="003410BB" w:rsidRPr="00F062D8" w14:paraId="6B0D51CE" w14:textId="77777777" w:rsidTr="00DB20A7">
        <w:tc>
          <w:tcPr>
            <w:tcW w:w="1250" w:type="pct"/>
            <w:vAlign w:val="center"/>
          </w:tcPr>
          <w:p w14:paraId="46C67BDD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1250" w:type="pct"/>
            <w:vAlign w:val="center"/>
          </w:tcPr>
          <w:p w14:paraId="478A9657" w14:textId="287523F3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250" w:type="pct"/>
            <w:vAlign w:val="center"/>
          </w:tcPr>
          <w:p w14:paraId="2AB66544" w14:textId="2D63041B" w:rsidR="003410BB" w:rsidRPr="00F062D8" w:rsidRDefault="0061210C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1250" w:type="pct"/>
            <w:vAlign w:val="center"/>
          </w:tcPr>
          <w:p w14:paraId="3257BD7E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</w:tr>
    </w:tbl>
    <w:p w14:paraId="79082D2A" w14:textId="77777777" w:rsidR="003410BB" w:rsidRPr="00F062D8" w:rsidRDefault="003410BB" w:rsidP="003410BB">
      <w:pPr>
        <w:spacing w:line="360" w:lineRule="auto"/>
        <w:jc w:val="left"/>
        <w:rPr>
          <w:b/>
          <w:bCs/>
          <w:szCs w:val="21"/>
        </w:rPr>
      </w:pPr>
      <w:r w:rsidRPr="00F062D8">
        <w:rPr>
          <w:b/>
          <w:bCs/>
          <w:szCs w:val="21"/>
        </w:rPr>
        <w:t>2</w:t>
      </w:r>
      <w:r w:rsidRPr="00F062D8">
        <w:rPr>
          <w:b/>
          <w:bCs/>
          <w:szCs w:val="21"/>
        </w:rPr>
        <w:t>．考核与评价标准</w:t>
      </w:r>
    </w:p>
    <w:p w14:paraId="49B9A2A9" w14:textId="77777777" w:rsidR="003410BB" w:rsidRPr="00F062D8" w:rsidRDefault="003410BB" w:rsidP="003410BB">
      <w:pPr>
        <w:autoSpaceDE w:val="0"/>
        <w:autoSpaceDN w:val="0"/>
        <w:adjustRightInd w:val="0"/>
        <w:spacing w:line="360" w:lineRule="auto"/>
        <w:jc w:val="left"/>
        <w:rPr>
          <w:kern w:val="0"/>
          <w:szCs w:val="21"/>
        </w:rPr>
      </w:pPr>
      <w:r w:rsidRPr="00F062D8">
        <w:rPr>
          <w:kern w:val="0"/>
          <w:szCs w:val="21"/>
        </w:rPr>
        <w:t xml:space="preserve">(1) </w:t>
      </w:r>
      <w:r w:rsidRPr="00F062D8">
        <w:rPr>
          <w:kern w:val="0"/>
          <w:szCs w:val="21"/>
        </w:rPr>
        <w:t>期末考试</w:t>
      </w:r>
    </w:p>
    <w:p w14:paraId="71A217B7" w14:textId="52AFDD09" w:rsidR="003410BB" w:rsidRPr="00F062D8" w:rsidRDefault="003410BB" w:rsidP="003410BB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F062D8">
        <w:rPr>
          <w:kern w:val="0"/>
          <w:szCs w:val="21"/>
        </w:rPr>
        <w:t>按照期末考试的参考答案、评分标准进行评分。卷面分采用百分制评分，总评后按照</w:t>
      </w:r>
      <w:r w:rsidR="0061210C" w:rsidRPr="00F062D8">
        <w:rPr>
          <w:kern w:val="0"/>
          <w:szCs w:val="21"/>
        </w:rPr>
        <w:t>5</w:t>
      </w:r>
      <w:r w:rsidRPr="00F062D8">
        <w:rPr>
          <w:kern w:val="0"/>
          <w:szCs w:val="21"/>
        </w:rPr>
        <w:t>0%</w:t>
      </w:r>
      <w:r w:rsidRPr="00F062D8">
        <w:rPr>
          <w:kern w:val="0"/>
          <w:szCs w:val="21"/>
        </w:rPr>
        <w:t>进行折算。</w:t>
      </w:r>
    </w:p>
    <w:p w14:paraId="7274BE04" w14:textId="77777777" w:rsidR="003410BB" w:rsidRPr="00F062D8" w:rsidRDefault="003410BB" w:rsidP="003410BB">
      <w:pPr>
        <w:pStyle w:val="a4"/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F062D8">
        <w:rPr>
          <w:rFonts w:ascii="Times New Roman" w:eastAsia="宋体" w:hAnsi="Times New Roman" w:cs="Times New Roman"/>
          <w:b/>
          <w:bCs/>
          <w:szCs w:val="21"/>
        </w:rPr>
        <w:t>课程期末考试卷面考核内容分数分配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6"/>
        <w:gridCol w:w="6057"/>
        <w:gridCol w:w="1247"/>
      </w:tblGrid>
      <w:tr w:rsidR="003410BB" w:rsidRPr="00F062D8" w14:paraId="61354143" w14:textId="77777777" w:rsidTr="00DB20A7">
        <w:tc>
          <w:tcPr>
            <w:tcW w:w="595" w:type="pct"/>
          </w:tcPr>
          <w:p w14:paraId="03AA8715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对应课程目标</w:t>
            </w:r>
          </w:p>
        </w:tc>
        <w:tc>
          <w:tcPr>
            <w:tcW w:w="3652" w:type="pct"/>
          </w:tcPr>
          <w:p w14:paraId="400CEC32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考核内容</w:t>
            </w:r>
          </w:p>
        </w:tc>
        <w:tc>
          <w:tcPr>
            <w:tcW w:w="752" w:type="pct"/>
          </w:tcPr>
          <w:p w14:paraId="4ACE2383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期末考试卷面分数</w:t>
            </w:r>
          </w:p>
        </w:tc>
      </w:tr>
      <w:tr w:rsidR="003410BB" w:rsidRPr="00F062D8" w14:paraId="59334FB6" w14:textId="77777777" w:rsidTr="00DB20A7">
        <w:tc>
          <w:tcPr>
            <w:tcW w:w="595" w:type="pct"/>
          </w:tcPr>
          <w:p w14:paraId="53159E07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 xml:space="preserve"> 1</w:t>
            </w:r>
          </w:p>
        </w:tc>
        <w:tc>
          <w:tcPr>
            <w:tcW w:w="3652" w:type="pct"/>
          </w:tcPr>
          <w:p w14:paraId="7F5C4197" w14:textId="77A569CB" w:rsidR="003410BB" w:rsidRPr="00F062D8" w:rsidRDefault="00435330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各类制浆造纸助剂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的基本概念、合成的基本原理及</w:t>
            </w:r>
            <w:r w:rsidR="00DB0FB1" w:rsidRPr="00F062D8">
              <w:rPr>
                <w:rFonts w:ascii="Times New Roman" w:eastAsia="宋体" w:hAnsi="Times New Roman" w:cs="Times New Roman" w:hint="eastAsia"/>
                <w:szCs w:val="21"/>
              </w:rPr>
              <w:t>作用机理，化学助剂的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化学反应的特征以及</w:t>
            </w:r>
            <w:r w:rsidR="00DB0FB1" w:rsidRPr="00F062D8">
              <w:rPr>
                <w:rFonts w:ascii="Times New Roman" w:eastAsia="宋体" w:hAnsi="Times New Roman" w:cs="Times New Roman" w:hint="eastAsia"/>
                <w:szCs w:val="21"/>
              </w:rPr>
              <w:t>应用特征和工艺参数的选择。</w:t>
            </w:r>
          </w:p>
        </w:tc>
        <w:tc>
          <w:tcPr>
            <w:tcW w:w="752" w:type="pct"/>
          </w:tcPr>
          <w:p w14:paraId="114D2FE6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  <w:tr w:rsidR="003410BB" w:rsidRPr="00F062D8" w14:paraId="3265B650" w14:textId="77777777" w:rsidTr="00DB20A7">
        <w:tc>
          <w:tcPr>
            <w:tcW w:w="595" w:type="pct"/>
          </w:tcPr>
          <w:p w14:paraId="2085EC0F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 xml:space="preserve"> 2</w:t>
            </w:r>
          </w:p>
        </w:tc>
        <w:tc>
          <w:tcPr>
            <w:tcW w:w="3652" w:type="pct"/>
          </w:tcPr>
          <w:p w14:paraId="4CBDC75A" w14:textId="2083C5A3" w:rsidR="003410BB" w:rsidRPr="00F062D8" w:rsidRDefault="00DB0FB1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纸张结构、纸张强度形成和各种增强剂的制备方法、助剂</w:t>
            </w:r>
            <w:r w:rsidR="00B0028A">
              <w:rPr>
                <w:rFonts w:ascii="Times New Roman" w:eastAsia="宋体" w:hAnsi="Times New Roman" w:cs="Times New Roman" w:hint="eastAsia"/>
                <w:szCs w:val="21"/>
              </w:rPr>
              <w:t>合成方法、关键数据参数及研究</w:t>
            </w: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发展趋势；各类助剂的增强作用机理和特点。</w:t>
            </w:r>
          </w:p>
        </w:tc>
        <w:tc>
          <w:tcPr>
            <w:tcW w:w="752" w:type="pct"/>
          </w:tcPr>
          <w:p w14:paraId="2795A19C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50</w:t>
            </w:r>
          </w:p>
        </w:tc>
      </w:tr>
    </w:tbl>
    <w:p w14:paraId="030FF056" w14:textId="77777777" w:rsidR="003410BB" w:rsidRPr="00F062D8" w:rsidRDefault="003410BB" w:rsidP="003410BB">
      <w:pPr>
        <w:autoSpaceDE w:val="0"/>
        <w:autoSpaceDN w:val="0"/>
        <w:adjustRightInd w:val="0"/>
        <w:spacing w:line="360" w:lineRule="auto"/>
        <w:jc w:val="left"/>
        <w:rPr>
          <w:kern w:val="0"/>
          <w:szCs w:val="21"/>
        </w:rPr>
      </w:pPr>
      <w:r w:rsidRPr="00F062D8">
        <w:rPr>
          <w:kern w:val="0"/>
          <w:szCs w:val="21"/>
        </w:rPr>
        <w:t xml:space="preserve">(2) </w:t>
      </w:r>
      <w:r w:rsidRPr="00F062D8">
        <w:rPr>
          <w:kern w:val="0"/>
          <w:szCs w:val="21"/>
        </w:rPr>
        <w:t>平时考核</w:t>
      </w:r>
    </w:p>
    <w:p w14:paraId="1583BB7B" w14:textId="77777777" w:rsidR="003410BB" w:rsidRPr="00F062D8" w:rsidRDefault="003410BB" w:rsidP="003410BB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F062D8">
        <w:rPr>
          <w:kern w:val="0"/>
          <w:szCs w:val="21"/>
        </w:rPr>
        <w:t>每</w:t>
      </w:r>
      <w:r w:rsidRPr="00F062D8">
        <w:rPr>
          <w:rFonts w:hint="eastAsia"/>
          <w:kern w:val="0"/>
          <w:szCs w:val="21"/>
        </w:rPr>
        <w:t>个课程目标的平时考核</w:t>
      </w:r>
      <w:r w:rsidRPr="00F062D8">
        <w:rPr>
          <w:kern w:val="0"/>
          <w:szCs w:val="21"/>
        </w:rPr>
        <w:t>按照百分制评分，求出各次</w:t>
      </w:r>
      <w:r w:rsidRPr="00F062D8">
        <w:rPr>
          <w:rFonts w:hint="eastAsia"/>
          <w:kern w:val="0"/>
          <w:szCs w:val="21"/>
        </w:rPr>
        <w:t>考核</w:t>
      </w:r>
      <w:r w:rsidRPr="00F062D8">
        <w:rPr>
          <w:kern w:val="0"/>
          <w:szCs w:val="21"/>
        </w:rPr>
        <w:t>的平均分，</w:t>
      </w:r>
      <w:r w:rsidRPr="00F062D8">
        <w:rPr>
          <w:rFonts w:hint="eastAsia"/>
          <w:kern w:val="0"/>
          <w:szCs w:val="21"/>
        </w:rPr>
        <w:t>然后</w:t>
      </w:r>
      <w:r w:rsidRPr="00F062D8">
        <w:rPr>
          <w:kern w:val="0"/>
          <w:szCs w:val="21"/>
        </w:rPr>
        <w:t>按照</w:t>
      </w:r>
      <w:r w:rsidRPr="00F062D8">
        <w:rPr>
          <w:rFonts w:hint="eastAsia"/>
          <w:kern w:val="0"/>
          <w:szCs w:val="21"/>
        </w:rPr>
        <w:t>各个课程目标的权重</w:t>
      </w:r>
      <w:r w:rsidRPr="00F062D8">
        <w:rPr>
          <w:kern w:val="0"/>
          <w:szCs w:val="21"/>
        </w:rPr>
        <w:t>进行折算。评分标准如下表所示：</w:t>
      </w:r>
    </w:p>
    <w:p w14:paraId="79BC25EA" w14:textId="77777777" w:rsidR="003410BB" w:rsidRPr="00F062D8" w:rsidRDefault="003410BB" w:rsidP="003410BB">
      <w:pPr>
        <w:pStyle w:val="a4"/>
        <w:spacing w:line="360" w:lineRule="auto"/>
        <w:ind w:firstLine="422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F062D8">
        <w:rPr>
          <w:rFonts w:ascii="Times New Roman" w:eastAsia="宋体" w:hAnsi="Times New Roman" w:cs="Times New Roman"/>
          <w:b/>
          <w:bCs/>
          <w:szCs w:val="21"/>
        </w:rPr>
        <w:t>平时考核成绩标准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705"/>
        <w:gridCol w:w="757"/>
        <w:gridCol w:w="1974"/>
        <w:gridCol w:w="1973"/>
        <w:gridCol w:w="1974"/>
        <w:gridCol w:w="1832"/>
      </w:tblGrid>
      <w:tr w:rsidR="003410BB" w:rsidRPr="00F062D8" w14:paraId="3C7FDB6A" w14:textId="77777777" w:rsidTr="00DB20A7">
        <w:tc>
          <w:tcPr>
            <w:tcW w:w="705" w:type="dxa"/>
            <w:vMerge w:val="restart"/>
          </w:tcPr>
          <w:p w14:paraId="420776BF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观测点</w:t>
            </w:r>
          </w:p>
        </w:tc>
        <w:tc>
          <w:tcPr>
            <w:tcW w:w="757" w:type="dxa"/>
            <w:vMerge w:val="restart"/>
          </w:tcPr>
          <w:p w14:paraId="3363573A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课程内容</w:t>
            </w:r>
          </w:p>
        </w:tc>
        <w:tc>
          <w:tcPr>
            <w:tcW w:w="7753" w:type="dxa"/>
            <w:gridSpan w:val="4"/>
          </w:tcPr>
          <w:p w14:paraId="05161DBF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评价标准</w:t>
            </w: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（得分比例）</w:t>
            </w:r>
          </w:p>
        </w:tc>
      </w:tr>
      <w:tr w:rsidR="0085111E" w:rsidRPr="00F062D8" w14:paraId="3E808523" w14:textId="77777777" w:rsidTr="00DB20A7">
        <w:tc>
          <w:tcPr>
            <w:tcW w:w="705" w:type="dxa"/>
            <w:vMerge/>
          </w:tcPr>
          <w:p w14:paraId="10113FBC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757" w:type="dxa"/>
            <w:vMerge/>
          </w:tcPr>
          <w:p w14:paraId="00C6DB0E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74" w:type="dxa"/>
          </w:tcPr>
          <w:p w14:paraId="67CE4DB3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0.90-1</w:t>
            </w:r>
          </w:p>
        </w:tc>
        <w:tc>
          <w:tcPr>
            <w:tcW w:w="1973" w:type="dxa"/>
          </w:tcPr>
          <w:p w14:paraId="7087ACE8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0.75-0.89</w:t>
            </w:r>
          </w:p>
        </w:tc>
        <w:tc>
          <w:tcPr>
            <w:tcW w:w="1974" w:type="dxa"/>
          </w:tcPr>
          <w:p w14:paraId="200146A1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0.60-0.74</w:t>
            </w:r>
          </w:p>
        </w:tc>
        <w:tc>
          <w:tcPr>
            <w:tcW w:w="1832" w:type="dxa"/>
          </w:tcPr>
          <w:p w14:paraId="6BFF5C30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F062D8">
              <w:rPr>
                <w:rFonts w:ascii="Times New Roman" w:eastAsia="宋体" w:hAnsi="Times New Roman" w:cs="Times New Roman"/>
                <w:b/>
                <w:bCs/>
                <w:szCs w:val="21"/>
              </w:rPr>
              <w:t>0.60</w:t>
            </w:r>
          </w:p>
        </w:tc>
      </w:tr>
      <w:tr w:rsidR="0085111E" w:rsidRPr="00F062D8" w14:paraId="4D50806A" w14:textId="77777777" w:rsidTr="00DB20A7">
        <w:tc>
          <w:tcPr>
            <w:tcW w:w="705" w:type="dxa"/>
          </w:tcPr>
          <w:p w14:paraId="6380788A" w14:textId="735F17C2" w:rsidR="003410BB" w:rsidRPr="00F062D8" w:rsidRDefault="0085111E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bookmarkStart w:id="5" w:name="_Hlk146720892"/>
            <w:bookmarkStart w:id="6" w:name="_Hlk146721922"/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制浆造纸</w:t>
            </w:r>
            <w:bookmarkEnd w:id="5"/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助剂</w:t>
            </w:r>
            <w:r w:rsidR="00386D27" w:rsidRPr="00F062D8">
              <w:rPr>
                <w:rFonts w:ascii="Times New Roman" w:eastAsia="宋体" w:hAnsi="Times New Roman" w:cs="Times New Roman" w:hint="eastAsia"/>
                <w:szCs w:val="21"/>
              </w:rPr>
              <w:t>合成与应用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知识</w:t>
            </w:r>
          </w:p>
        </w:tc>
        <w:tc>
          <w:tcPr>
            <w:tcW w:w="757" w:type="dxa"/>
          </w:tcPr>
          <w:p w14:paraId="529D2464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1</w:t>
            </w:r>
          </w:p>
          <w:p w14:paraId="7189FD7F" w14:textId="75C9E16F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（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752CEC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分）</w:t>
            </w:r>
          </w:p>
        </w:tc>
        <w:tc>
          <w:tcPr>
            <w:tcW w:w="1974" w:type="dxa"/>
          </w:tcPr>
          <w:p w14:paraId="55CEE3ED" w14:textId="5815721E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积极完成线上自学内容，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上课态度积极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能够主动回答问题，对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制浆造纸助剂的</w:t>
            </w: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基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本概念和合成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与应用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的基本原理及特征能够掌握，并参与教师课堂问题与讨论测试成绩优秀</w:t>
            </w:r>
          </w:p>
        </w:tc>
        <w:tc>
          <w:tcPr>
            <w:tcW w:w="1973" w:type="dxa"/>
          </w:tcPr>
          <w:p w14:paraId="7D0ADF6C" w14:textId="13302BB4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基本完成了线上自学内容，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上课态度积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极，能够回答问题，对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制浆造纸助剂的基</w:t>
            </w:r>
            <w:r w:rsidR="00E86BD0" w:rsidRPr="00F062D8">
              <w:rPr>
                <w:rFonts w:ascii="Times New Roman" w:eastAsia="宋体" w:hAnsi="Times New Roman" w:cs="Times New Roman"/>
                <w:szCs w:val="21"/>
              </w:rPr>
              <w:t>本概念和合成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与应用</w:t>
            </w:r>
            <w:r w:rsidR="00E86BD0" w:rsidRPr="00F062D8">
              <w:rPr>
                <w:rFonts w:ascii="Times New Roman" w:eastAsia="宋体" w:hAnsi="Times New Roman" w:cs="Times New Roman"/>
                <w:szCs w:val="21"/>
              </w:rPr>
              <w:t>的基本原理及特征能够掌握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，部分参与讨论，测试成绩良好</w:t>
            </w:r>
          </w:p>
        </w:tc>
        <w:tc>
          <w:tcPr>
            <w:tcW w:w="1974" w:type="dxa"/>
          </w:tcPr>
          <w:p w14:paraId="252A3AC1" w14:textId="6DC5949A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完成了部分线上自学内容，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上课和听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讲比较认真，基本能够完成课堂学习内容，对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制浆造纸助剂的基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本概念和合成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与应用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的基本原理及特征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能够基本理解。测试成绩合格</w:t>
            </w:r>
          </w:p>
        </w:tc>
        <w:tc>
          <w:tcPr>
            <w:tcW w:w="1832" w:type="dxa"/>
          </w:tcPr>
          <w:p w14:paraId="601CD627" w14:textId="5A36ED5A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未完成线上自学内容，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上课表现不积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lastRenderedPageBreak/>
              <w:t>极，不能够跟随老师讲课节奏进行学习，有消极上课行为。对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制浆造纸助剂的基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本概念和合成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与应用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的基本原理及特征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没有理解，测试成绩不合格</w:t>
            </w:r>
          </w:p>
        </w:tc>
      </w:tr>
      <w:tr w:rsidR="0085111E" w:rsidRPr="00F062D8" w14:paraId="672C85B3" w14:textId="77777777" w:rsidTr="00DB20A7">
        <w:tc>
          <w:tcPr>
            <w:tcW w:w="705" w:type="dxa"/>
          </w:tcPr>
          <w:p w14:paraId="245B5214" w14:textId="3A9211B6" w:rsidR="003410BB" w:rsidRPr="00F062D8" w:rsidRDefault="00386D27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制浆造纸</w:t>
            </w:r>
            <w:r w:rsidR="0085111E" w:rsidRPr="00F062D8">
              <w:rPr>
                <w:rFonts w:ascii="Times New Roman" w:eastAsia="宋体" w:hAnsi="Times New Roman" w:cs="Times New Roman" w:hint="eastAsia"/>
                <w:szCs w:val="21"/>
              </w:rPr>
              <w:t>助剂应用</w:t>
            </w: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机理</w:t>
            </w:r>
            <w:r w:rsidR="003410BB" w:rsidRPr="00F062D8">
              <w:rPr>
                <w:rFonts w:ascii="Times New Roman" w:eastAsia="宋体" w:hAnsi="Times New Roman" w:cs="Times New Roman"/>
                <w:szCs w:val="21"/>
              </w:rPr>
              <w:t>知识</w:t>
            </w:r>
          </w:p>
        </w:tc>
        <w:tc>
          <w:tcPr>
            <w:tcW w:w="757" w:type="dxa"/>
          </w:tcPr>
          <w:p w14:paraId="5E688E7F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6C2F980B" w14:textId="3EA12609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752CEC" w:rsidRPr="00F062D8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分</w:t>
            </w:r>
          </w:p>
        </w:tc>
        <w:tc>
          <w:tcPr>
            <w:tcW w:w="1974" w:type="dxa"/>
          </w:tcPr>
          <w:p w14:paraId="78E8CC23" w14:textId="001016C9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积极完成线上自学内容，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上课态度积极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能够主动回答问题，能够掌握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制浆造纸助剂应用与机理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之间的关系及其影响因素，并参与教师课堂问题与讨论测试成绩优秀</w:t>
            </w:r>
          </w:p>
        </w:tc>
        <w:tc>
          <w:tcPr>
            <w:tcW w:w="1973" w:type="dxa"/>
          </w:tcPr>
          <w:p w14:paraId="15EC5B85" w14:textId="68FEB9A4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基本完成了线上自学内容，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上课态度积极，能够回答问题，基本</w:t>
            </w:r>
            <w:r w:rsidR="00E86BD0" w:rsidRPr="00F062D8">
              <w:rPr>
                <w:rFonts w:ascii="Times New Roman" w:eastAsia="宋体" w:hAnsi="Times New Roman" w:cs="Times New Roman"/>
                <w:szCs w:val="21"/>
              </w:rPr>
              <w:t>掌握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制浆造纸助剂应用与机理</w:t>
            </w:r>
            <w:r w:rsidR="00E86BD0" w:rsidRPr="00F062D8">
              <w:rPr>
                <w:rFonts w:ascii="Times New Roman" w:eastAsia="宋体" w:hAnsi="Times New Roman" w:cs="Times New Roman"/>
                <w:szCs w:val="21"/>
              </w:rPr>
              <w:t>之间的关系及其影响因素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，部分参与讨论，测试成绩良好</w:t>
            </w:r>
          </w:p>
        </w:tc>
        <w:tc>
          <w:tcPr>
            <w:tcW w:w="1974" w:type="dxa"/>
          </w:tcPr>
          <w:p w14:paraId="277FBA16" w14:textId="5480C699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完成了部分线上自学内容，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上课和听讲比较认真，基本能够完成课堂学习内容，基本理解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制浆造纸助剂应用与机理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之间的关系及其影响因素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。测试成绩合格</w:t>
            </w:r>
          </w:p>
        </w:tc>
        <w:tc>
          <w:tcPr>
            <w:tcW w:w="1832" w:type="dxa"/>
          </w:tcPr>
          <w:p w14:paraId="6A129D61" w14:textId="28D323C1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 w:hint="eastAsia"/>
                <w:szCs w:val="21"/>
              </w:rPr>
              <w:t>未完成线上自学内容，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上课表现不积极，不能够跟随老师讲课节奏进行学习，有消极上课行为。没有理解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制浆造纸助剂应用与机理</w:t>
            </w:r>
            <w:r w:rsidR="00556DB5" w:rsidRPr="00F062D8">
              <w:rPr>
                <w:rFonts w:ascii="Times New Roman" w:eastAsia="宋体" w:hAnsi="Times New Roman" w:cs="Times New Roman"/>
                <w:szCs w:val="21"/>
              </w:rPr>
              <w:t>之间的关系及其影响因素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，测试成绩不合格</w:t>
            </w:r>
          </w:p>
        </w:tc>
      </w:tr>
      <w:bookmarkEnd w:id="6"/>
      <w:tr w:rsidR="0085111E" w:rsidRPr="004B492B" w14:paraId="6B3B1318" w14:textId="77777777" w:rsidTr="00DB20A7">
        <w:tc>
          <w:tcPr>
            <w:tcW w:w="705" w:type="dxa"/>
          </w:tcPr>
          <w:p w14:paraId="321220B6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课堂作业</w:t>
            </w:r>
          </w:p>
        </w:tc>
        <w:tc>
          <w:tcPr>
            <w:tcW w:w="757" w:type="dxa"/>
          </w:tcPr>
          <w:p w14:paraId="7C7DA32E" w14:textId="77777777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1, 2</w:t>
            </w:r>
          </w:p>
          <w:p w14:paraId="7AEA1D55" w14:textId="08581841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752CEC" w:rsidRPr="00F062D8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分）</w:t>
            </w:r>
          </w:p>
        </w:tc>
        <w:tc>
          <w:tcPr>
            <w:tcW w:w="1974" w:type="dxa"/>
          </w:tcPr>
          <w:p w14:paraId="02744F60" w14:textId="7AACAC28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积极主动完成课堂作业，能够掌握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的基本知识，测试成绩优秀</w:t>
            </w:r>
          </w:p>
        </w:tc>
        <w:tc>
          <w:tcPr>
            <w:tcW w:w="1973" w:type="dxa"/>
          </w:tcPr>
          <w:p w14:paraId="4315D557" w14:textId="12EAE648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能够完成课堂作业，基本掌握</w:t>
            </w:r>
            <w:r w:rsidR="00E86BD0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的基本知识，测试成绩良好</w:t>
            </w:r>
          </w:p>
        </w:tc>
        <w:tc>
          <w:tcPr>
            <w:tcW w:w="1974" w:type="dxa"/>
          </w:tcPr>
          <w:p w14:paraId="37A63EAE" w14:textId="598B3F5B" w:rsidR="003410BB" w:rsidRPr="00F062D8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能够完成部分课堂作业，基本理解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的基本知识，测试成绩合格</w:t>
            </w:r>
          </w:p>
        </w:tc>
        <w:tc>
          <w:tcPr>
            <w:tcW w:w="1832" w:type="dxa"/>
          </w:tcPr>
          <w:p w14:paraId="7FBF5C0B" w14:textId="009D7142" w:rsidR="003410BB" w:rsidRPr="004B492B" w:rsidRDefault="003410BB" w:rsidP="00DB20A7">
            <w:pPr>
              <w:pStyle w:val="a4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062D8">
              <w:rPr>
                <w:rFonts w:ascii="Times New Roman" w:eastAsia="宋体" w:hAnsi="Times New Roman" w:cs="Times New Roman"/>
                <w:szCs w:val="21"/>
              </w:rPr>
              <w:t>未能完成课堂作业，没有理解</w:t>
            </w:r>
            <w:r w:rsidR="00556DB5" w:rsidRPr="00F062D8">
              <w:rPr>
                <w:rFonts w:ascii="Times New Roman" w:eastAsia="宋体" w:hAnsi="Times New Roman" w:cs="Times New Roman" w:hint="eastAsia"/>
                <w:szCs w:val="21"/>
              </w:rPr>
              <w:t>制浆造纸助剂</w:t>
            </w:r>
            <w:r w:rsidRPr="00F062D8">
              <w:rPr>
                <w:rFonts w:ascii="Times New Roman" w:eastAsia="宋体" w:hAnsi="Times New Roman" w:cs="Times New Roman"/>
                <w:szCs w:val="21"/>
              </w:rPr>
              <w:t>的基本知识，测试成绩不合格</w:t>
            </w:r>
          </w:p>
        </w:tc>
      </w:tr>
    </w:tbl>
    <w:p w14:paraId="54587EB9" w14:textId="77777777" w:rsidR="003410BB" w:rsidRPr="004B492B" w:rsidRDefault="003410BB" w:rsidP="003410BB"/>
    <w:p w14:paraId="387C43F0" w14:textId="77777777" w:rsidR="006B3977" w:rsidRPr="003410BB" w:rsidRDefault="006B3977"/>
    <w:sectPr w:rsidR="006B3977" w:rsidRPr="003410BB" w:rsidSect="00B00A9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51"/>
    <w:rsid w:val="000215BA"/>
    <w:rsid w:val="00031138"/>
    <w:rsid w:val="00033309"/>
    <w:rsid w:val="000366F8"/>
    <w:rsid w:val="00037D23"/>
    <w:rsid w:val="0004414D"/>
    <w:rsid w:val="00074323"/>
    <w:rsid w:val="000830C1"/>
    <w:rsid w:val="00085865"/>
    <w:rsid w:val="000A1DAA"/>
    <w:rsid w:val="000B1E8E"/>
    <w:rsid w:val="000B501F"/>
    <w:rsid w:val="000E2C80"/>
    <w:rsid w:val="001065C3"/>
    <w:rsid w:val="00120582"/>
    <w:rsid w:val="00131D07"/>
    <w:rsid w:val="0013273D"/>
    <w:rsid w:val="00141003"/>
    <w:rsid w:val="00146F21"/>
    <w:rsid w:val="001502B1"/>
    <w:rsid w:val="0015503E"/>
    <w:rsid w:val="00155BA1"/>
    <w:rsid w:val="00165B73"/>
    <w:rsid w:val="00177042"/>
    <w:rsid w:val="001A71DD"/>
    <w:rsid w:val="001F1E99"/>
    <w:rsid w:val="001F1F1C"/>
    <w:rsid w:val="00224DC2"/>
    <w:rsid w:val="00225DCD"/>
    <w:rsid w:val="002413BB"/>
    <w:rsid w:val="00251A2A"/>
    <w:rsid w:val="00251F8C"/>
    <w:rsid w:val="00274D7B"/>
    <w:rsid w:val="00276B09"/>
    <w:rsid w:val="00277F92"/>
    <w:rsid w:val="0028787B"/>
    <w:rsid w:val="00296D57"/>
    <w:rsid w:val="00297548"/>
    <w:rsid w:val="002B31AE"/>
    <w:rsid w:val="002B6D0C"/>
    <w:rsid w:val="002C49F2"/>
    <w:rsid w:val="002D1AD8"/>
    <w:rsid w:val="002E549C"/>
    <w:rsid w:val="002E6162"/>
    <w:rsid w:val="00310157"/>
    <w:rsid w:val="00325F8B"/>
    <w:rsid w:val="00326AAE"/>
    <w:rsid w:val="0032743D"/>
    <w:rsid w:val="003410BB"/>
    <w:rsid w:val="003470DE"/>
    <w:rsid w:val="00351C9D"/>
    <w:rsid w:val="00354F9D"/>
    <w:rsid w:val="00366AB7"/>
    <w:rsid w:val="0038577B"/>
    <w:rsid w:val="00386D27"/>
    <w:rsid w:val="00393526"/>
    <w:rsid w:val="003972FF"/>
    <w:rsid w:val="003A0895"/>
    <w:rsid w:val="003B2680"/>
    <w:rsid w:val="003C5C43"/>
    <w:rsid w:val="00402165"/>
    <w:rsid w:val="00410B37"/>
    <w:rsid w:val="004160D8"/>
    <w:rsid w:val="004178AD"/>
    <w:rsid w:val="0042160F"/>
    <w:rsid w:val="00423338"/>
    <w:rsid w:val="00434AE9"/>
    <w:rsid w:val="00435330"/>
    <w:rsid w:val="00435DC2"/>
    <w:rsid w:val="00486135"/>
    <w:rsid w:val="004916BF"/>
    <w:rsid w:val="00491BA9"/>
    <w:rsid w:val="004B744C"/>
    <w:rsid w:val="004C6B52"/>
    <w:rsid w:val="004C7399"/>
    <w:rsid w:val="004D1B5C"/>
    <w:rsid w:val="004E2C07"/>
    <w:rsid w:val="004F2609"/>
    <w:rsid w:val="005369FF"/>
    <w:rsid w:val="00556DB5"/>
    <w:rsid w:val="00564DCE"/>
    <w:rsid w:val="005728EE"/>
    <w:rsid w:val="0057590D"/>
    <w:rsid w:val="00576975"/>
    <w:rsid w:val="00581E49"/>
    <w:rsid w:val="0058625C"/>
    <w:rsid w:val="005A34BC"/>
    <w:rsid w:val="005B3083"/>
    <w:rsid w:val="005B34EB"/>
    <w:rsid w:val="005C2DB0"/>
    <w:rsid w:val="005D230A"/>
    <w:rsid w:val="005D4E51"/>
    <w:rsid w:val="005E0818"/>
    <w:rsid w:val="00602E6B"/>
    <w:rsid w:val="00605948"/>
    <w:rsid w:val="006079C2"/>
    <w:rsid w:val="0061210C"/>
    <w:rsid w:val="006148D6"/>
    <w:rsid w:val="00620276"/>
    <w:rsid w:val="006312D8"/>
    <w:rsid w:val="00655F40"/>
    <w:rsid w:val="00656112"/>
    <w:rsid w:val="00680E73"/>
    <w:rsid w:val="00680EC2"/>
    <w:rsid w:val="006B232E"/>
    <w:rsid w:val="006B3977"/>
    <w:rsid w:val="006B7767"/>
    <w:rsid w:val="0071237D"/>
    <w:rsid w:val="00737F6B"/>
    <w:rsid w:val="00744DB0"/>
    <w:rsid w:val="00752CEC"/>
    <w:rsid w:val="007602F7"/>
    <w:rsid w:val="0077140C"/>
    <w:rsid w:val="007740B9"/>
    <w:rsid w:val="00775C5A"/>
    <w:rsid w:val="00780C65"/>
    <w:rsid w:val="007A4DCB"/>
    <w:rsid w:val="007B1903"/>
    <w:rsid w:val="007B2EB6"/>
    <w:rsid w:val="007B35FA"/>
    <w:rsid w:val="007E42B4"/>
    <w:rsid w:val="007F2E64"/>
    <w:rsid w:val="0080666B"/>
    <w:rsid w:val="00825EB1"/>
    <w:rsid w:val="00834CF3"/>
    <w:rsid w:val="00845DCD"/>
    <w:rsid w:val="00847488"/>
    <w:rsid w:val="0085111E"/>
    <w:rsid w:val="00892D4C"/>
    <w:rsid w:val="00895851"/>
    <w:rsid w:val="008A4882"/>
    <w:rsid w:val="008C0A87"/>
    <w:rsid w:val="008C2E50"/>
    <w:rsid w:val="008E07E5"/>
    <w:rsid w:val="0090094A"/>
    <w:rsid w:val="00933669"/>
    <w:rsid w:val="0093393B"/>
    <w:rsid w:val="00957F76"/>
    <w:rsid w:val="00961E81"/>
    <w:rsid w:val="00966DBA"/>
    <w:rsid w:val="00983829"/>
    <w:rsid w:val="009B00A8"/>
    <w:rsid w:val="009C29D9"/>
    <w:rsid w:val="009C33F5"/>
    <w:rsid w:val="009D729A"/>
    <w:rsid w:val="00A12892"/>
    <w:rsid w:val="00A15D21"/>
    <w:rsid w:val="00A43C32"/>
    <w:rsid w:val="00A55CB1"/>
    <w:rsid w:val="00A61986"/>
    <w:rsid w:val="00A751B2"/>
    <w:rsid w:val="00AA7C49"/>
    <w:rsid w:val="00AC0B0E"/>
    <w:rsid w:val="00AD2CA6"/>
    <w:rsid w:val="00AF361A"/>
    <w:rsid w:val="00B0028A"/>
    <w:rsid w:val="00B00A9C"/>
    <w:rsid w:val="00B02649"/>
    <w:rsid w:val="00B0756C"/>
    <w:rsid w:val="00B15519"/>
    <w:rsid w:val="00B2204A"/>
    <w:rsid w:val="00B224AB"/>
    <w:rsid w:val="00B23E8D"/>
    <w:rsid w:val="00B34064"/>
    <w:rsid w:val="00B36574"/>
    <w:rsid w:val="00B37175"/>
    <w:rsid w:val="00B443E2"/>
    <w:rsid w:val="00B55F59"/>
    <w:rsid w:val="00B64A9C"/>
    <w:rsid w:val="00BA685D"/>
    <w:rsid w:val="00BC482F"/>
    <w:rsid w:val="00BC6E9F"/>
    <w:rsid w:val="00C00B6B"/>
    <w:rsid w:val="00C04F9D"/>
    <w:rsid w:val="00C643EF"/>
    <w:rsid w:val="00C677EE"/>
    <w:rsid w:val="00C741CD"/>
    <w:rsid w:val="00C75693"/>
    <w:rsid w:val="00C8174F"/>
    <w:rsid w:val="00C90313"/>
    <w:rsid w:val="00CB134B"/>
    <w:rsid w:val="00CC2A5F"/>
    <w:rsid w:val="00CE516B"/>
    <w:rsid w:val="00CE5BF6"/>
    <w:rsid w:val="00D208C9"/>
    <w:rsid w:val="00D26252"/>
    <w:rsid w:val="00D263D1"/>
    <w:rsid w:val="00D3172D"/>
    <w:rsid w:val="00D31941"/>
    <w:rsid w:val="00D40740"/>
    <w:rsid w:val="00D57E4A"/>
    <w:rsid w:val="00D6694F"/>
    <w:rsid w:val="00D70D08"/>
    <w:rsid w:val="00DB0FB1"/>
    <w:rsid w:val="00DB10C5"/>
    <w:rsid w:val="00DD5C05"/>
    <w:rsid w:val="00DE2EA7"/>
    <w:rsid w:val="00DF28D3"/>
    <w:rsid w:val="00E06F15"/>
    <w:rsid w:val="00E371E4"/>
    <w:rsid w:val="00E8468D"/>
    <w:rsid w:val="00E86BD0"/>
    <w:rsid w:val="00EC14FD"/>
    <w:rsid w:val="00EC528B"/>
    <w:rsid w:val="00EE16F9"/>
    <w:rsid w:val="00EE4FD7"/>
    <w:rsid w:val="00EF1FD0"/>
    <w:rsid w:val="00EF7A53"/>
    <w:rsid w:val="00F01488"/>
    <w:rsid w:val="00F062D8"/>
    <w:rsid w:val="00F077A4"/>
    <w:rsid w:val="00F332C7"/>
    <w:rsid w:val="00F54339"/>
    <w:rsid w:val="00F54849"/>
    <w:rsid w:val="00F57C8A"/>
    <w:rsid w:val="00F6130C"/>
    <w:rsid w:val="00F63FB6"/>
    <w:rsid w:val="00F65BD2"/>
    <w:rsid w:val="00F73212"/>
    <w:rsid w:val="00F77F00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3BBD"/>
  <w15:chartTrackingRefBased/>
  <w15:docId w15:val="{1775479A-66A5-1447-A67E-6103B268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E5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5D4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D4E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39"/>
    <w:qFormat/>
    <w:rsid w:val="003410B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3410BB"/>
    <w:pPr>
      <w:ind w:firstLineChars="200" w:firstLine="420"/>
    </w:pPr>
  </w:style>
  <w:style w:type="paragraph" w:styleId="a4">
    <w:name w:val="List Paragraph"/>
    <w:basedOn w:val="a"/>
    <w:uiPriority w:val="34"/>
    <w:qFormat/>
    <w:rsid w:val="003410B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816</Words>
  <Characters>4657</Characters>
  <Application>Microsoft Office Word</Application>
  <DocSecurity>0</DocSecurity>
  <Lines>38</Lines>
  <Paragraphs>10</Paragraphs>
  <ScaleCrop>false</ScaleCrop>
  <Company>Qilu University of Technology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Dehai Yu</dc:creator>
  <cp:keywords/>
  <dc:description/>
  <cp:lastModifiedBy>Wang</cp:lastModifiedBy>
  <cp:revision>9</cp:revision>
  <dcterms:created xsi:type="dcterms:W3CDTF">2024-12-13T03:14:00Z</dcterms:created>
  <dcterms:modified xsi:type="dcterms:W3CDTF">2024-12-13T13:13:00Z</dcterms:modified>
</cp:coreProperties>
</file>