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8E45" w14:textId="0A16629D" w:rsidR="00D374C2" w:rsidRPr="00D374C2" w:rsidRDefault="00D374C2" w:rsidP="00D374C2">
      <w:pPr>
        <w:keepNext/>
        <w:keepLines/>
        <w:spacing w:before="300" w:after="300"/>
        <w:jc w:val="center"/>
        <w:outlineLvl w:val="0"/>
        <w:rPr>
          <w:rFonts w:cs="Times New Roman"/>
          <w:b/>
          <w:bCs/>
          <w:kern w:val="44"/>
          <w:sz w:val="28"/>
          <w:szCs w:val="28"/>
          <w14:ligatures w14:val="none"/>
        </w:rPr>
      </w:pPr>
      <w:bookmarkStart w:id="0" w:name="_Toc148972817"/>
      <w:r w:rsidRPr="00D374C2">
        <w:rPr>
          <w:rFonts w:cs="Times New Roman" w:hint="eastAsia"/>
          <w:b/>
          <w:bCs/>
          <w:kern w:val="44"/>
          <w:sz w:val="28"/>
          <w:szCs w:val="28"/>
          <w14:ligatures w14:val="none"/>
        </w:rPr>
        <w:t>《毕业实习》教学大纲</w:t>
      </w:r>
      <w:bookmarkEnd w:id="0"/>
      <w:r w:rsidR="00C479FE">
        <w:rPr>
          <w:rFonts w:cs="Times New Roman" w:hint="eastAsia"/>
          <w:b/>
          <w:bCs/>
          <w:sz w:val="32"/>
          <w:szCs w:val="32"/>
        </w:rPr>
        <w:t>（适用于</w:t>
      </w:r>
      <w:r w:rsidR="00C479FE">
        <w:rPr>
          <w:rFonts w:cs="Times New Roman" w:hint="eastAsia"/>
          <w:b/>
          <w:bCs/>
          <w:sz w:val="32"/>
          <w:szCs w:val="32"/>
        </w:rPr>
        <w:t>2022</w:t>
      </w:r>
      <w:r w:rsidR="00C479FE">
        <w:rPr>
          <w:rFonts w:cs="Times New Roman" w:hint="eastAsia"/>
          <w:b/>
          <w:bCs/>
          <w:sz w:val="32"/>
          <w:szCs w:val="32"/>
        </w:rPr>
        <w:t>级）</w:t>
      </w:r>
    </w:p>
    <w:p w14:paraId="5AC3B452" w14:textId="77777777" w:rsidR="00D374C2" w:rsidRPr="00D374C2" w:rsidRDefault="00D374C2" w:rsidP="00D374C2">
      <w:pPr>
        <w:rPr>
          <w:rFonts w:cs="Times New Roman"/>
          <w:szCs w:val="24"/>
          <w14:ligatures w14:val="none"/>
        </w:rPr>
      </w:pPr>
      <w:r w:rsidRPr="00D374C2">
        <w:rPr>
          <w:rFonts w:cs="Times New Roman" w:hint="eastAsia"/>
          <w:szCs w:val="24"/>
          <w14:ligatures w14:val="none"/>
        </w:rPr>
        <w:t>课程编码：</w:t>
      </w:r>
      <w:r w:rsidRPr="00D374C2">
        <w:rPr>
          <w:rFonts w:cs="Times New Roman" w:hint="eastAsia"/>
          <w:szCs w:val="24"/>
          <w14:ligatures w14:val="none"/>
        </w:rPr>
        <w:t>B917006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2907"/>
        <w:gridCol w:w="1196"/>
        <w:gridCol w:w="2799"/>
      </w:tblGrid>
      <w:tr w:rsidR="00D374C2" w:rsidRPr="00D374C2" w14:paraId="214CA8FE" w14:textId="77777777" w:rsidTr="00FC120B">
        <w:trPr>
          <w:trHeight w:val="448"/>
        </w:trPr>
        <w:tc>
          <w:tcPr>
            <w:tcW w:w="1198" w:type="dxa"/>
            <w:vAlign w:val="center"/>
          </w:tcPr>
          <w:p w14:paraId="20E9A407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实习名称</w:t>
            </w:r>
            <w:proofErr w:type="spellEnd"/>
          </w:p>
        </w:tc>
        <w:tc>
          <w:tcPr>
            <w:tcW w:w="2907" w:type="dxa"/>
            <w:vAlign w:val="center"/>
          </w:tcPr>
          <w:p w14:paraId="3E466C25" w14:textId="77777777" w:rsidR="00D374C2" w:rsidRPr="00D374C2" w:rsidRDefault="00D374C2" w:rsidP="00D374C2">
            <w:pPr>
              <w:autoSpaceDE w:val="0"/>
              <w:autoSpaceDN w:val="0"/>
              <w:spacing w:before="121" w:line="300" w:lineRule="auto"/>
              <w:ind w:left="1012" w:right="1004"/>
              <w:jc w:val="center"/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 w:hint="eastAsia"/>
                <w:kern w:val="0"/>
                <w:sz w:val="22"/>
                <w:lang w:val="zh-CN" w:eastAsia="en-US" w:bidi="zh-CN"/>
                <w14:ligatures w14:val="none"/>
              </w:rPr>
              <w:t>毕业</w:t>
            </w:r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实习</w:t>
            </w:r>
            <w:proofErr w:type="spellEnd"/>
          </w:p>
        </w:tc>
        <w:tc>
          <w:tcPr>
            <w:tcW w:w="1196" w:type="dxa"/>
            <w:vAlign w:val="center"/>
          </w:tcPr>
          <w:p w14:paraId="2EAFABD9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英文名称</w:t>
            </w:r>
            <w:proofErr w:type="spellEnd"/>
          </w:p>
        </w:tc>
        <w:tc>
          <w:tcPr>
            <w:tcW w:w="2799" w:type="dxa"/>
            <w:vAlign w:val="center"/>
          </w:tcPr>
          <w:p w14:paraId="24606698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 w:val="22"/>
                <w:lang w:val="zh-CN" w:eastAsia="en-US" w:bidi="zh-CN"/>
                <w14:ligatures w14:val="none"/>
              </w:rPr>
              <w:t xml:space="preserve">Graduation </w:t>
            </w:r>
            <w:r w:rsidRPr="00D374C2">
              <w:rPr>
                <w:rFonts w:hAnsi="宋体" w:cs="宋体" w:hint="eastAsia"/>
                <w:kern w:val="0"/>
                <w:sz w:val="22"/>
                <w:lang w:val="zh-CN" w:eastAsia="en-US" w:bidi="zh-CN"/>
                <w14:ligatures w14:val="none"/>
              </w:rPr>
              <w:t>Practice</w:t>
            </w:r>
          </w:p>
        </w:tc>
      </w:tr>
      <w:tr w:rsidR="00D374C2" w:rsidRPr="00D374C2" w14:paraId="64BFDE78" w14:textId="77777777" w:rsidTr="00FC120B">
        <w:trPr>
          <w:trHeight w:val="448"/>
        </w:trPr>
        <w:tc>
          <w:tcPr>
            <w:tcW w:w="1198" w:type="dxa"/>
            <w:vAlign w:val="center"/>
          </w:tcPr>
          <w:p w14:paraId="14FBCE99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适用专业</w:t>
            </w:r>
            <w:proofErr w:type="spellEnd"/>
          </w:p>
        </w:tc>
        <w:tc>
          <w:tcPr>
            <w:tcW w:w="2907" w:type="dxa"/>
            <w:vAlign w:val="center"/>
          </w:tcPr>
          <w:p w14:paraId="1B319183" w14:textId="77777777" w:rsidR="00D374C2" w:rsidRPr="00D374C2" w:rsidRDefault="00D374C2" w:rsidP="00D374C2">
            <w:pPr>
              <w:autoSpaceDE w:val="0"/>
              <w:autoSpaceDN w:val="0"/>
              <w:spacing w:before="100" w:beforeAutospacing="1" w:line="300" w:lineRule="auto"/>
              <w:jc w:val="center"/>
              <w:rPr>
                <w:rFonts w:ascii="宋体" w:hAnsi="宋体" w:cs="宋体"/>
                <w:kern w:val="0"/>
                <w:sz w:val="22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 w:hint="eastAsia"/>
                <w:kern w:val="0"/>
                <w:sz w:val="22"/>
                <w:lang w:val="zh-CN" w:bidi="zh-CN"/>
                <w14:ligatures w14:val="none"/>
              </w:rPr>
              <w:t>轻化工程（制浆造纸方向</w:t>
            </w:r>
            <w:r w:rsidRPr="00D374C2">
              <w:rPr>
                <w:rFonts w:ascii="宋体" w:hAnsi="宋体" w:cs="宋体"/>
                <w:kern w:val="0"/>
                <w:sz w:val="22"/>
                <w:lang w:val="zh-CN" w:bidi="zh-CN"/>
                <w14:ligatures w14:val="none"/>
              </w:rPr>
              <w:t xml:space="preserve"> ）</w:t>
            </w:r>
          </w:p>
        </w:tc>
        <w:tc>
          <w:tcPr>
            <w:tcW w:w="1196" w:type="dxa"/>
            <w:vAlign w:val="center"/>
          </w:tcPr>
          <w:p w14:paraId="57A7FE78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开课学期</w:t>
            </w:r>
            <w:proofErr w:type="spellEnd"/>
          </w:p>
        </w:tc>
        <w:tc>
          <w:tcPr>
            <w:tcW w:w="2799" w:type="dxa"/>
            <w:vAlign w:val="center"/>
          </w:tcPr>
          <w:p w14:paraId="62DA1E0E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第</w:t>
            </w:r>
            <w:r w:rsidRPr="00D374C2">
              <w:rPr>
                <w:rFonts w:ascii="宋体" w:hAnsi="宋体" w:cs="宋体" w:hint="eastAsia"/>
                <w:kern w:val="0"/>
                <w:sz w:val="22"/>
                <w:lang w:val="zh-CN" w:eastAsia="en-US" w:bidi="zh-CN"/>
                <w14:ligatures w14:val="none"/>
              </w:rPr>
              <w:t>四</w:t>
            </w:r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学年第</w:t>
            </w:r>
            <w:r w:rsidRPr="00D374C2">
              <w:rPr>
                <w:rFonts w:ascii="宋体" w:hAnsi="宋体" w:cs="宋体" w:hint="eastAsia"/>
                <w:kern w:val="0"/>
                <w:sz w:val="22"/>
                <w:lang w:val="zh-CN" w:eastAsia="en-US" w:bidi="zh-CN"/>
                <w14:ligatures w14:val="none"/>
              </w:rPr>
              <w:t>一</w:t>
            </w:r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学期</w:t>
            </w:r>
            <w:proofErr w:type="spellEnd"/>
          </w:p>
        </w:tc>
      </w:tr>
      <w:tr w:rsidR="00D374C2" w:rsidRPr="00D374C2" w14:paraId="11F0EB3C" w14:textId="77777777" w:rsidTr="00FC120B">
        <w:trPr>
          <w:trHeight w:val="467"/>
        </w:trPr>
        <w:tc>
          <w:tcPr>
            <w:tcW w:w="1198" w:type="dxa"/>
            <w:vAlign w:val="center"/>
          </w:tcPr>
          <w:p w14:paraId="2FC68433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学时或周</w:t>
            </w:r>
            <w:proofErr w:type="spellEnd"/>
          </w:p>
        </w:tc>
        <w:tc>
          <w:tcPr>
            <w:tcW w:w="2907" w:type="dxa"/>
            <w:vAlign w:val="center"/>
          </w:tcPr>
          <w:p w14:paraId="6DCA73DD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 w:val="22"/>
                <w:lang w:val="zh-CN" w:eastAsia="en-US" w:bidi="zh-CN"/>
                <w14:ligatures w14:val="none"/>
              </w:rPr>
              <w:t>7</w:t>
            </w:r>
            <w:r w:rsidRPr="00D374C2">
              <w:rPr>
                <w:rFonts w:eastAsia="Times New Roman" w:hAnsi="宋体" w:cs="宋体"/>
                <w:kern w:val="0"/>
                <w:sz w:val="22"/>
                <w:lang w:val="zh-CN" w:eastAsia="en-US" w:bidi="zh-CN"/>
                <w14:ligatures w14:val="none"/>
              </w:rPr>
              <w:t xml:space="preserve"> </w:t>
            </w:r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周</w:t>
            </w:r>
          </w:p>
        </w:tc>
        <w:tc>
          <w:tcPr>
            <w:tcW w:w="1196" w:type="dxa"/>
            <w:vAlign w:val="center"/>
          </w:tcPr>
          <w:p w14:paraId="0ACBCF3D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 w:val="22"/>
                <w:lang w:val="zh-CN" w:eastAsia="en-US" w:bidi="zh-CN"/>
                <w14:ligatures w14:val="none"/>
              </w:rPr>
              <w:t>学 分</w:t>
            </w:r>
          </w:p>
        </w:tc>
        <w:tc>
          <w:tcPr>
            <w:tcW w:w="2799" w:type="dxa"/>
            <w:vAlign w:val="center"/>
          </w:tcPr>
          <w:p w14:paraId="47DA04A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 w:val="22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 w:val="22"/>
                <w:lang w:val="zh-CN" w:eastAsia="en-US" w:bidi="zh-CN"/>
                <w14:ligatures w14:val="none"/>
              </w:rPr>
              <w:t>7.0</w:t>
            </w:r>
          </w:p>
        </w:tc>
      </w:tr>
    </w:tbl>
    <w:p w14:paraId="627D2699" w14:textId="77777777" w:rsidR="00D374C2" w:rsidRPr="00D374C2" w:rsidRDefault="00D374C2" w:rsidP="00D374C2">
      <w:pPr>
        <w:rPr>
          <w:rFonts w:cs="Times New Roman"/>
          <w:szCs w:val="24"/>
          <w14:ligatures w14:val="none"/>
        </w:rPr>
      </w:pPr>
    </w:p>
    <w:p w14:paraId="763EB88F" w14:textId="77777777" w:rsidR="00D374C2" w:rsidRPr="00D374C2" w:rsidRDefault="00D374C2" w:rsidP="00D374C2">
      <w:pPr>
        <w:spacing w:line="360" w:lineRule="auto"/>
        <w:rPr>
          <w:rFonts w:ascii="黑体" w:eastAsia="黑体" w:hAnsi="黑体" w:cs="黑体"/>
          <w:kern w:val="0"/>
          <w:sz w:val="24"/>
          <w:szCs w:val="24"/>
          <w:lang w:val="zh-CN" w:bidi="zh-CN"/>
          <w14:ligatures w14:val="none"/>
        </w:rPr>
      </w:pPr>
      <w:bookmarkStart w:id="1" w:name="_Toc106280207"/>
      <w:bookmarkStart w:id="2" w:name="_Toc106268529"/>
      <w:r w:rsidRPr="00D374C2">
        <w:rPr>
          <w:rFonts w:ascii="Calibri" w:hAnsi="Calibri" w:cs="Times New Roman"/>
          <w:b/>
          <w:bCs/>
          <w:sz w:val="24"/>
          <w14:ligatures w14:val="none"/>
        </w:rPr>
        <w:t>一、课程简介</w:t>
      </w:r>
      <w:bookmarkEnd w:id="1"/>
      <w:bookmarkEnd w:id="2"/>
    </w:p>
    <w:p w14:paraId="5F3B4540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/>
          <w:szCs w:val="21"/>
          <w14:ligatures w14:val="none"/>
        </w:rPr>
        <w:t>毕业实习是工科学校培养方案中最重要的全面系统的实践教学环节。通过现场直观的学习，使学生了解企业生产实况、企业管理概况、人员配置、水电汽等。实习期间收集相关资料，为毕业设计及论文的实施打下坚实基础。另外，通过实习能够将所学专业知识与生产实践相结合，进一步扩大专业知识视野，为毕业后从事制浆造纸业相关工作打下一定的基础。</w:t>
      </w:r>
    </w:p>
    <w:p w14:paraId="7FDC9977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/>
          <w:szCs w:val="21"/>
          <w14:ligatures w14:val="none"/>
        </w:rPr>
        <w:t>理解企业生产实况：包括明确全厂总平面布局，主要原料及产品品种，厂房结构及相对布置；熟悉制浆造纸工艺流程，生产方法，工艺参数，设备结构及在车间内的位置，生产操作注意事项等；了解企业管理概况，人员配置，水电汽等辅助原材物料使用情况，废水废气废渣处理方法等环保措施，并能利用所学专业知识进行初步的生产成本核算。</w:t>
      </w:r>
    </w:p>
    <w:p w14:paraId="4CF855AD" w14:textId="77777777" w:rsidR="00D374C2" w:rsidRPr="00D374C2" w:rsidRDefault="00D374C2" w:rsidP="00D374C2">
      <w:pPr>
        <w:spacing w:line="360" w:lineRule="auto"/>
        <w:rPr>
          <w:rFonts w:ascii="Calibri" w:hAnsi="Calibri" w:cs="Times New Roman"/>
          <w:b/>
          <w:bCs/>
          <w:sz w:val="24"/>
          <w14:ligatures w14:val="none"/>
        </w:rPr>
      </w:pPr>
      <w:bookmarkStart w:id="3" w:name="_Toc106280208"/>
      <w:bookmarkStart w:id="4" w:name="_Toc106268530"/>
      <w:r w:rsidRPr="00D374C2">
        <w:rPr>
          <w:rFonts w:ascii="Calibri" w:hAnsi="Calibri" w:cs="Times New Roman"/>
          <w:b/>
          <w:bCs/>
          <w:sz w:val="24"/>
          <w14:ligatures w14:val="none"/>
        </w:rPr>
        <w:t>二、课程目标</w:t>
      </w:r>
      <w:bookmarkEnd w:id="3"/>
      <w:bookmarkEnd w:id="4"/>
    </w:p>
    <w:p w14:paraId="6DFBB9F7" w14:textId="227C8CBF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/>
          <w:szCs w:val="21"/>
          <w14:ligatures w14:val="none"/>
        </w:rPr>
        <w:t xml:space="preserve">1. </w:t>
      </w:r>
      <w:bookmarkStart w:id="5" w:name="OLE_LINK185"/>
      <w:bookmarkStart w:id="6" w:name="OLE_LINK187"/>
      <w:bookmarkStart w:id="7" w:name="OLE_LINK186"/>
      <w:bookmarkStart w:id="8" w:name="OLE_LINK192"/>
      <w:r w:rsidRPr="00D374C2">
        <w:rPr>
          <w:rFonts w:ascii="宋体" w:hAnsi="宋体" w:cs="Times New Roman" w:hint="eastAsia"/>
          <w:szCs w:val="21"/>
          <w14:ligatures w14:val="none"/>
        </w:rPr>
        <w:t>了解制浆造纸企业包括备料工段、制浆车间、供热车间、抄纸车间、废水处理厂等的综合生产情况；了解不同部门、车间、工段之间沟通交流和组织管理；关注制浆造纸厂生产活动时，不同厂区、车间之间的协调配合的需要和方式；理解原料、热电、制浆、抄纸、废水处理等不同学科背景下的人际交流和组织管理。通过</w:t>
      </w:r>
      <w:r w:rsidRPr="00D374C2">
        <w:rPr>
          <w:rFonts w:ascii="宋体" w:hAnsi="宋体" w:cs="Times New Roman"/>
          <w:szCs w:val="21"/>
          <w14:ligatures w14:val="none"/>
        </w:rPr>
        <w:t>与企业技术管理人员互动交流，</w:t>
      </w:r>
      <w:r w:rsidRPr="00D374C2">
        <w:rPr>
          <w:rFonts w:ascii="宋体" w:hAnsi="宋体" w:cs="Times New Roman" w:hint="eastAsia"/>
          <w:szCs w:val="21"/>
          <w14:ligatures w14:val="none"/>
        </w:rPr>
        <w:t>有效收集企业生产资料。</w:t>
      </w:r>
      <w:bookmarkEnd w:id="5"/>
      <w:bookmarkEnd w:id="6"/>
      <w:bookmarkEnd w:id="7"/>
      <w:bookmarkEnd w:id="8"/>
      <w:r w:rsidRPr="00D374C2">
        <w:rPr>
          <w:rFonts w:ascii="宋体" w:hAnsi="宋体" w:cs="Times New Roman" w:hint="eastAsia"/>
          <w:szCs w:val="21"/>
          <w14:ligatures w14:val="none"/>
        </w:rPr>
        <w:t>（</w:t>
      </w:r>
      <w:r w:rsidRPr="001E2A00">
        <w:rPr>
          <w:rFonts w:ascii="宋体" w:hAnsi="宋体" w:cs="Times New Roman" w:hint="eastAsia"/>
          <w:b/>
          <w:bCs/>
          <w:szCs w:val="21"/>
          <w14:ligatures w14:val="none"/>
        </w:rPr>
        <w:t>毕业要求</w:t>
      </w:r>
      <w:r w:rsidRPr="001E2A00">
        <w:rPr>
          <w:rFonts w:ascii="宋体" w:hAnsi="宋体" w:cs="Times New Roman"/>
          <w:b/>
          <w:bCs/>
          <w:szCs w:val="21"/>
          <w14:ligatures w14:val="none"/>
        </w:rPr>
        <w:t>9.1</w:t>
      </w:r>
      <w:r w:rsidRPr="00F14205">
        <w:rPr>
          <w:rFonts w:ascii="宋体" w:hAnsi="宋体" w:cs="Times New Roman" w:hint="eastAsia"/>
          <w:szCs w:val="21"/>
          <w14:ligatures w14:val="none"/>
        </w:rPr>
        <w:t>能够与多样化、多学科背景的团队成员有效沟通，合作共事，具有团队意识和协作精神。</w:t>
      </w:r>
      <w:r w:rsidRPr="00D374C2">
        <w:rPr>
          <w:rFonts w:ascii="宋体" w:hAnsi="宋体" w:cs="Times New Roman" w:hint="eastAsia"/>
          <w:szCs w:val="21"/>
          <w14:ligatures w14:val="none"/>
        </w:rPr>
        <w:t>）</w:t>
      </w:r>
    </w:p>
    <w:p w14:paraId="6D1A3D0D" w14:textId="435C4AA2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/>
          <w:szCs w:val="21"/>
          <w14:ligatures w14:val="none"/>
        </w:rPr>
        <w:t xml:space="preserve">2. </w:t>
      </w:r>
      <w:bookmarkStart w:id="9" w:name="OLE_LINK193"/>
      <w:bookmarkStart w:id="10" w:name="OLE_LINK188"/>
      <w:bookmarkStart w:id="11" w:name="OLE_LINK189"/>
      <w:r w:rsidRPr="00D374C2">
        <w:rPr>
          <w:rFonts w:ascii="宋体" w:hAnsi="宋体" w:cs="Times New Roman" w:hint="eastAsia"/>
          <w:szCs w:val="21"/>
          <w14:ligatures w14:val="none"/>
        </w:rPr>
        <w:t>通过实地考察学习，了解制浆造纸行业实际生产的工艺流程和方法、技术参数以及工艺流程和技术参数专业的表达方式，能够将其应用到专业报告撰写、表达或沟通交流中。以生产流程为主线，了解备料工段，制浆车间，洗选漂工段，打浆工段，抄纸车间，辅助化学品生产使用，污水、废气、废渣处理等生产环节，结合植物纤维原料、制浆造纸工艺、废水处理等相关课程的理论知识，加深工艺流程、方法、技术参数等的专业表达方式，</w:t>
      </w:r>
      <w:r w:rsidRPr="00D374C2">
        <w:rPr>
          <w:rFonts w:ascii="宋体" w:hAnsi="宋体" w:cs="Times New Roman"/>
          <w:szCs w:val="21"/>
          <w14:ligatures w14:val="none"/>
        </w:rPr>
        <w:t>提高运用所学知识，解决实际问题的能力</w:t>
      </w:r>
      <w:r w:rsidRPr="00D374C2">
        <w:rPr>
          <w:rFonts w:ascii="宋体" w:hAnsi="宋体" w:cs="Times New Roman" w:hint="eastAsia"/>
          <w:szCs w:val="21"/>
          <w14:ligatures w14:val="none"/>
        </w:rPr>
        <w:t>，能够将其应用到实际中，为后续</w:t>
      </w:r>
      <w:r w:rsidRPr="00D374C2">
        <w:rPr>
          <w:rFonts w:ascii="宋体" w:hAnsi="宋体" w:cs="Times New Roman"/>
          <w:szCs w:val="21"/>
          <w14:ligatures w14:val="none"/>
        </w:rPr>
        <w:t>毕业设计及论文</w:t>
      </w:r>
      <w:r w:rsidRPr="00D374C2">
        <w:rPr>
          <w:rFonts w:ascii="宋体" w:hAnsi="宋体" w:cs="Times New Roman" w:hint="eastAsia"/>
          <w:szCs w:val="21"/>
          <w14:ligatures w14:val="none"/>
        </w:rPr>
        <w:t>的学习做好准备</w:t>
      </w:r>
      <w:r w:rsidRPr="00D374C2">
        <w:rPr>
          <w:rFonts w:ascii="宋体" w:hAnsi="宋体" w:cs="Times New Roman"/>
          <w:szCs w:val="21"/>
          <w14:ligatures w14:val="none"/>
        </w:rPr>
        <w:t>。</w:t>
      </w:r>
      <w:bookmarkEnd w:id="9"/>
      <w:bookmarkEnd w:id="10"/>
      <w:bookmarkEnd w:id="11"/>
      <w:r w:rsidRPr="00D374C2">
        <w:rPr>
          <w:rFonts w:ascii="宋体" w:hAnsi="宋体" w:cs="Times New Roman" w:hint="eastAsia"/>
          <w:szCs w:val="21"/>
          <w14:ligatures w14:val="none"/>
        </w:rPr>
        <w:t>（</w:t>
      </w:r>
      <w:r w:rsidRPr="001E2A00">
        <w:rPr>
          <w:rFonts w:ascii="宋体" w:hAnsi="宋体" w:cs="Times New Roman" w:hint="eastAsia"/>
          <w:b/>
          <w:bCs/>
          <w:szCs w:val="21"/>
          <w14:ligatures w14:val="none"/>
        </w:rPr>
        <w:t>毕业要求</w:t>
      </w:r>
      <w:r w:rsidRPr="001E2A00">
        <w:rPr>
          <w:rFonts w:ascii="宋体" w:hAnsi="宋体" w:cs="Times New Roman"/>
          <w:b/>
          <w:bCs/>
          <w:szCs w:val="21"/>
          <w14:ligatures w14:val="none"/>
        </w:rPr>
        <w:t>10.1</w:t>
      </w:r>
      <w:r w:rsidRPr="00F14205">
        <w:rPr>
          <w:rFonts w:ascii="宋体" w:hAnsi="宋体" w:cs="Times New Roman"/>
          <w:szCs w:val="21"/>
          <w14:ligatures w14:val="none"/>
        </w:rPr>
        <w:t xml:space="preserve"> </w:t>
      </w:r>
      <w:r w:rsidRPr="00F14205">
        <w:rPr>
          <w:rFonts w:ascii="宋体" w:hAnsi="宋体" w:cs="Times New Roman" w:hint="eastAsia"/>
          <w:szCs w:val="21"/>
          <w14:ligatures w14:val="none"/>
        </w:rPr>
        <w:t>能就专业问题，以口头、文稿、图表等方式，准确表达自觉的观点，回应质疑，理解与业界同行和社会公众交流的差异性。</w:t>
      </w:r>
      <w:r w:rsidRPr="00D374C2">
        <w:rPr>
          <w:rFonts w:ascii="宋体" w:hAnsi="宋体" w:cs="Times New Roman" w:hint="eastAsia"/>
          <w:szCs w:val="21"/>
          <w14:ligatures w14:val="none"/>
        </w:rPr>
        <w:t>）</w:t>
      </w:r>
    </w:p>
    <w:p w14:paraId="22A51389" w14:textId="3262CCF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3</w:t>
      </w:r>
      <w:r w:rsidRPr="00D374C2">
        <w:rPr>
          <w:rFonts w:ascii="宋体" w:hAnsi="宋体" w:cs="Times New Roman"/>
          <w:szCs w:val="21"/>
          <w14:ligatures w14:val="none"/>
        </w:rPr>
        <w:t xml:space="preserve">. </w:t>
      </w:r>
      <w:bookmarkStart w:id="12" w:name="OLE_LINK191"/>
      <w:bookmarkStart w:id="13" w:name="OLE_LINK190"/>
      <w:r w:rsidRPr="00D374C2">
        <w:rPr>
          <w:rFonts w:ascii="宋体" w:hAnsi="宋体" w:cs="Times New Roman" w:hint="eastAsia"/>
          <w:szCs w:val="21"/>
          <w14:ligatures w14:val="none"/>
        </w:rPr>
        <w:t>体会制浆造纸类工厂的员工职责及岗位分配制度，了解轻化工程类企业文化建设、企业管理、以及经济决策的模式。在企业实习过程中，通过对企业概况和生产部门生产活动的调研，了解不同岗位员工的工作职责，了解企业文化建设、公司管理运营以及经济决策模式，培养责任意识，培养经济、管理思维，在强调技术能力的前提下，讲求团队合作</w:t>
      </w:r>
      <w:r w:rsidRPr="00D374C2">
        <w:rPr>
          <w:rFonts w:ascii="宋体" w:hAnsi="宋体" w:cs="Times New Roman" w:hint="eastAsia"/>
          <w:szCs w:val="21"/>
          <w14:ligatures w14:val="none"/>
        </w:rPr>
        <w:lastRenderedPageBreak/>
        <w:t>精神，重视管理和引领作用。</w:t>
      </w:r>
      <w:bookmarkEnd w:id="12"/>
      <w:bookmarkEnd w:id="13"/>
      <w:r w:rsidRPr="00D374C2">
        <w:rPr>
          <w:rFonts w:ascii="宋体" w:hAnsi="宋体" w:cs="Times New Roman" w:hint="eastAsia"/>
          <w:szCs w:val="21"/>
          <w14:ligatures w14:val="none"/>
        </w:rPr>
        <w:t>（</w:t>
      </w:r>
      <w:r w:rsidRPr="001E2A00">
        <w:rPr>
          <w:rFonts w:ascii="宋体" w:hAnsi="宋体" w:cs="Times New Roman" w:hint="eastAsia"/>
          <w:b/>
          <w:bCs/>
          <w:szCs w:val="21"/>
          <w14:ligatures w14:val="none"/>
        </w:rPr>
        <w:t>毕业要求</w:t>
      </w:r>
      <w:r w:rsidRPr="001E2A00">
        <w:rPr>
          <w:rFonts w:ascii="宋体" w:hAnsi="宋体" w:cs="Times New Roman"/>
          <w:b/>
          <w:bCs/>
          <w:szCs w:val="21"/>
          <w14:ligatures w14:val="none"/>
        </w:rPr>
        <w:t>11.1</w:t>
      </w:r>
      <w:r w:rsidRPr="00F14205">
        <w:rPr>
          <w:rFonts w:ascii="宋体" w:hAnsi="宋体" w:cs="Times New Roman"/>
          <w:szCs w:val="21"/>
          <w14:ligatures w14:val="none"/>
        </w:rPr>
        <w:t xml:space="preserve"> </w:t>
      </w:r>
      <w:r w:rsidRPr="00F14205">
        <w:rPr>
          <w:rFonts w:ascii="宋体" w:hAnsi="宋体" w:cs="Times New Roman" w:hint="eastAsia"/>
          <w:szCs w:val="21"/>
          <w14:ligatures w14:val="none"/>
        </w:rPr>
        <w:t>掌握工程项目中涉及的管理与经济决策方法；了解工程及产品全周期、全流程的成本构成，理解其中涉及的工程管理与经济决策问题。</w:t>
      </w:r>
      <w:r w:rsidRPr="00D374C2">
        <w:rPr>
          <w:rFonts w:ascii="宋体" w:hAnsi="宋体" w:cs="Times New Roman" w:hint="eastAsia"/>
          <w:szCs w:val="21"/>
          <w14:ligatures w14:val="none"/>
        </w:rPr>
        <w:t>）</w:t>
      </w:r>
    </w:p>
    <w:p w14:paraId="31EB3355" w14:textId="77777777" w:rsidR="00D374C2" w:rsidRPr="00D374C2" w:rsidRDefault="00D374C2" w:rsidP="00D374C2">
      <w:pPr>
        <w:spacing w:line="360" w:lineRule="auto"/>
        <w:rPr>
          <w:rFonts w:ascii="黑体" w:eastAsia="黑体" w:hAnsi="黑体" w:cs="黑体"/>
          <w:kern w:val="0"/>
          <w:sz w:val="24"/>
          <w:szCs w:val="24"/>
          <w:lang w:val="zh-CN" w:bidi="zh-CN"/>
          <w14:ligatures w14:val="none"/>
        </w:rPr>
      </w:pPr>
      <w:bookmarkStart w:id="14" w:name="_Toc106280209"/>
      <w:bookmarkStart w:id="15" w:name="_Toc106268531"/>
      <w:r w:rsidRPr="00D374C2">
        <w:rPr>
          <w:rFonts w:ascii="Calibri" w:hAnsi="Calibri" w:cs="Times New Roman"/>
          <w:b/>
          <w:bCs/>
          <w:sz w:val="24"/>
          <w14:ligatures w14:val="none"/>
        </w:rPr>
        <w:t>三、课程教学内容</w:t>
      </w:r>
      <w:bookmarkEnd w:id="14"/>
      <w:bookmarkEnd w:id="15"/>
    </w:p>
    <w:p w14:paraId="271CFF13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bookmarkStart w:id="16" w:name="_Toc106280210"/>
      <w:bookmarkStart w:id="17" w:name="_Toc106268532"/>
      <w:r w:rsidRPr="00D374C2">
        <w:rPr>
          <w:rFonts w:ascii="宋体" w:hAnsi="宋体" w:cs="Times New Roman" w:hint="eastAsia"/>
          <w:szCs w:val="21"/>
          <w14:ligatures w14:val="none"/>
        </w:rPr>
        <w:t>学生在系统学习制浆造纸专业课的基础上，通过毕业实习全面掌握企业生产实况，具体内容包括</w:t>
      </w:r>
    </w:p>
    <w:p w14:paraId="1E72426A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1.企业概况：了解实习企业发展沿革，地理位置，生产规模，产品结构，人员组成，效益情况等。</w:t>
      </w:r>
    </w:p>
    <w:p w14:paraId="206A8D10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2.备料工段：掌握企业原料种类，备料基本流程，备料方法，主要设备结构，工艺参数，了解原料厂管理规范 。</w:t>
      </w:r>
    </w:p>
    <w:p w14:paraId="32B26D43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3.制浆车间：</w:t>
      </w:r>
    </w:p>
    <w:p w14:paraId="02168400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掌握企业制浆方法，制浆工艺流程，主要设备结构，工作原理，工艺参数，制浆操作规程，废液处理方法。了解纸浆的用途，生产成本，检测项目及质量标准。</w:t>
      </w:r>
    </w:p>
    <w:p w14:paraId="34D2B39D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4.洗选漂工段：</w:t>
      </w:r>
    </w:p>
    <w:p w14:paraId="1241700C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掌握企业洗涤、筛选、漂白工段工艺流程，主要设备结构及工作原理，工艺参数和操作规程，废水循环利用情况，漂白方法的环保水平。</w:t>
      </w:r>
    </w:p>
    <w:p w14:paraId="737436F3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5.打浆工段</w:t>
      </w:r>
    </w:p>
    <w:p w14:paraId="4C6D0A21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了解打浆方法，掌握打浆工段工艺流程，打浆设备，打浆工艺参数以及能源消耗指标。</w:t>
      </w:r>
    </w:p>
    <w:p w14:paraId="0E2A6597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6.抄纸车间</w:t>
      </w:r>
    </w:p>
    <w:p w14:paraId="0B87FDEB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了解造纸机的种类，掌握抄纸工段工艺流程，造纸机的结构，各段工艺参数，造纸化学品的使用，水电汽消耗等。</w:t>
      </w:r>
    </w:p>
    <w:p w14:paraId="7B24CC5A" w14:textId="77777777" w:rsidR="00D374C2" w:rsidRPr="00D374C2" w:rsidRDefault="00D374C2" w:rsidP="00D374C2">
      <w:pPr>
        <w:spacing w:line="360" w:lineRule="exact"/>
        <w:ind w:firstLine="567"/>
        <w:rPr>
          <w:rFonts w:ascii="宋体" w:hAnsi="宋体" w:cs="Times New Roman"/>
          <w:szCs w:val="21"/>
          <w14:ligatures w14:val="none"/>
        </w:rPr>
      </w:pPr>
      <w:r w:rsidRPr="00D374C2">
        <w:rPr>
          <w:rFonts w:ascii="宋体" w:hAnsi="宋体" w:cs="Times New Roman" w:hint="eastAsia"/>
          <w:szCs w:val="21"/>
          <w14:ligatures w14:val="none"/>
        </w:rPr>
        <w:t>7.了解各种辅助化学品生产使用方法，掌握企业在废水、废气、废渣处理等方面的环保措施。</w:t>
      </w:r>
    </w:p>
    <w:p w14:paraId="4DC08A70" w14:textId="77777777" w:rsidR="00D374C2" w:rsidRPr="00D374C2" w:rsidRDefault="00D374C2" w:rsidP="00D374C2">
      <w:pPr>
        <w:spacing w:line="360" w:lineRule="auto"/>
        <w:rPr>
          <w:rFonts w:ascii="黑体" w:eastAsia="黑体" w:hAnsi="黑体" w:cs="黑体"/>
          <w:kern w:val="0"/>
          <w:sz w:val="24"/>
          <w:szCs w:val="24"/>
          <w:lang w:val="zh-CN" w:bidi="zh-CN"/>
          <w14:ligatures w14:val="none"/>
        </w:rPr>
      </w:pPr>
      <w:r w:rsidRPr="00D374C2">
        <w:rPr>
          <w:rFonts w:ascii="Calibri" w:hAnsi="Calibri" w:cs="Times New Roman"/>
          <w:b/>
          <w:bCs/>
          <w:sz w:val="24"/>
          <w14:ligatures w14:val="none"/>
        </w:rPr>
        <w:t>四、课程目标与教学内容和方法对应关系表</w:t>
      </w:r>
      <w:bookmarkEnd w:id="16"/>
      <w:bookmarkEnd w:id="17"/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1"/>
        <w:gridCol w:w="1173"/>
        <w:gridCol w:w="3363"/>
        <w:gridCol w:w="890"/>
      </w:tblGrid>
      <w:tr w:rsidR="00D374C2" w:rsidRPr="00D374C2" w14:paraId="6FFC870C" w14:textId="77777777" w:rsidTr="00FC120B">
        <w:trPr>
          <w:trHeight w:val="311"/>
          <w:jc w:val="center"/>
        </w:trPr>
        <w:tc>
          <w:tcPr>
            <w:tcW w:w="2791" w:type="dxa"/>
            <w:vAlign w:val="center"/>
          </w:tcPr>
          <w:p w14:paraId="6E8BBA55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  <w:t>课程目标</w:t>
            </w:r>
            <w:proofErr w:type="spellEnd"/>
          </w:p>
        </w:tc>
        <w:tc>
          <w:tcPr>
            <w:tcW w:w="1173" w:type="dxa"/>
            <w:vAlign w:val="center"/>
          </w:tcPr>
          <w:p w14:paraId="0178524F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  <w:t>毕业要求</w:t>
            </w:r>
            <w:proofErr w:type="spellEnd"/>
            <w:r w:rsidRPr="00D374C2">
              <w:rPr>
                <w:rFonts w:eastAsia="Times New Roman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  <w:t>-</w:t>
            </w:r>
            <w:proofErr w:type="spellStart"/>
            <w:r w:rsidRPr="00D374C2">
              <w:rPr>
                <w:rFonts w:ascii="宋体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  <w:t>指标点</w:t>
            </w:r>
            <w:proofErr w:type="spellEnd"/>
          </w:p>
        </w:tc>
        <w:tc>
          <w:tcPr>
            <w:tcW w:w="3363" w:type="dxa"/>
            <w:vAlign w:val="center"/>
          </w:tcPr>
          <w:p w14:paraId="7FFA44E3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  <w:t>教学内容</w:t>
            </w:r>
            <w:proofErr w:type="spellEnd"/>
          </w:p>
        </w:tc>
        <w:tc>
          <w:tcPr>
            <w:tcW w:w="890" w:type="dxa"/>
            <w:vAlign w:val="center"/>
          </w:tcPr>
          <w:p w14:paraId="3F31AE67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b/>
                <w:kern w:val="0"/>
                <w:szCs w:val="21"/>
                <w:lang w:val="zh-CN" w:eastAsia="en-US" w:bidi="zh-CN"/>
                <w14:ligatures w14:val="none"/>
              </w:rPr>
              <w:t>教学方法</w:t>
            </w:r>
            <w:proofErr w:type="spellEnd"/>
          </w:p>
        </w:tc>
      </w:tr>
      <w:tr w:rsidR="00D374C2" w:rsidRPr="00D374C2" w14:paraId="05DAD47F" w14:textId="77777777" w:rsidTr="00FC120B">
        <w:trPr>
          <w:trHeight w:val="311"/>
          <w:jc w:val="center"/>
        </w:trPr>
        <w:tc>
          <w:tcPr>
            <w:tcW w:w="2791" w:type="dxa"/>
            <w:vAlign w:val="center"/>
          </w:tcPr>
          <w:p w14:paraId="45D5CB33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left"/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</w:pP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 xml:space="preserve">1. 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了解制浆造纸企业包括备料工段、制浆车间、供热车间、抄纸车间、废水处理厂等的综合生产情况；了解不同部门、车间、工段之间沟通交流和组织管理；关注制浆造纸厂生产活动时，不同厂区、车间之间的协调配合的需要和方式；理解原料、热电、制浆、抄纸、废水处理等不同学科背景下的人际交流和组织管理。通过</w:t>
            </w: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>与企业技术管理人员互动交流，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lastRenderedPageBreak/>
              <w:t>有效收集企业生产资料</w:t>
            </w:r>
          </w:p>
        </w:tc>
        <w:tc>
          <w:tcPr>
            <w:tcW w:w="1173" w:type="dxa"/>
            <w:vAlign w:val="center"/>
          </w:tcPr>
          <w:p w14:paraId="35E13679" w14:textId="77777777" w:rsidR="00D374C2" w:rsidRPr="00D374C2" w:rsidRDefault="00D374C2" w:rsidP="00D374C2">
            <w:pPr>
              <w:autoSpaceDE w:val="0"/>
              <w:autoSpaceDN w:val="0"/>
              <w:spacing w:before="8" w:line="300" w:lineRule="auto"/>
              <w:jc w:val="left"/>
              <w:rPr>
                <w:rFonts w:ascii="黑体" w:hAnsi="宋体" w:cs="宋体"/>
                <w:kern w:val="0"/>
                <w:szCs w:val="21"/>
                <w:lang w:val="zh-CN" w:bidi="zh-CN"/>
                <w14:ligatures w14:val="none"/>
              </w:rPr>
            </w:pPr>
          </w:p>
          <w:p w14:paraId="1BF39CB9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cs="宋体"/>
                <w:kern w:val="0"/>
                <w:szCs w:val="21"/>
                <w:lang w:val="zh-CN" w:bidi="zh-CN"/>
                <w14:ligatures w14:val="none"/>
              </w:rPr>
              <w:t xml:space="preserve">9.1 </w:t>
            </w:r>
            <w:r w:rsidRPr="00D374C2">
              <w:rPr>
                <w:rFonts w:cs="宋体"/>
                <w:kern w:val="0"/>
                <w:szCs w:val="21"/>
                <w:lang w:val="zh-CN" w:bidi="zh-CN"/>
                <w14:ligatures w14:val="none"/>
              </w:rPr>
              <w:t>具有多学科背景下的人际交往能力和组织管理能力</w:t>
            </w:r>
          </w:p>
        </w:tc>
        <w:tc>
          <w:tcPr>
            <w:tcW w:w="3363" w:type="dxa"/>
            <w:vAlign w:val="center"/>
          </w:tcPr>
          <w:p w14:paraId="6BD013BC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ind w:right="93"/>
              <w:jc w:val="left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收集实习工厂的概况、生产规模、产品结构和规格等方面的基础资料。对全厂平面布局及重点车间的平面和立体布置进行深入的了解。</w:t>
            </w:r>
            <w:r w:rsidRPr="00D374C2">
              <w:rPr>
                <w:rFonts w:ascii="宋体" w:hAnsi="宋体" w:cs="宋体"/>
                <w:spacing w:val="-4"/>
                <w:kern w:val="0"/>
                <w:szCs w:val="21"/>
                <w:lang w:val="zh-CN" w:bidi="zh-CN"/>
                <w14:ligatures w14:val="none"/>
              </w:rPr>
              <w:t>掌握企业原料种类，备料基本流程，备料方法，主要设备结构，工艺参数，了解原料厂管理规范。</w:t>
            </w:r>
          </w:p>
        </w:tc>
        <w:tc>
          <w:tcPr>
            <w:tcW w:w="890" w:type="dxa"/>
            <w:vAlign w:val="center"/>
          </w:tcPr>
          <w:p w14:paraId="28920BC9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实习动员；实习</w:t>
            </w:r>
            <w:proofErr w:type="gramStart"/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前资料</w:t>
            </w:r>
            <w:proofErr w:type="gramEnd"/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收集；撰写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bidi="zh-CN"/>
                <w14:ligatures w14:val="none"/>
              </w:rPr>
              <w:t>预习</w:t>
            </w: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报告</w:t>
            </w:r>
          </w:p>
        </w:tc>
      </w:tr>
      <w:tr w:rsidR="00D374C2" w:rsidRPr="00D374C2" w14:paraId="6E159FD6" w14:textId="77777777" w:rsidTr="00FC120B">
        <w:trPr>
          <w:trHeight w:val="699"/>
          <w:jc w:val="center"/>
        </w:trPr>
        <w:tc>
          <w:tcPr>
            <w:tcW w:w="2791" w:type="dxa"/>
            <w:vAlign w:val="center"/>
          </w:tcPr>
          <w:p w14:paraId="3716C1A3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2</w:t>
            </w: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 xml:space="preserve">. 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通过实地考察学习，了解制浆造纸行业实际生产的工艺流程和方法、技术参数以及工艺流程和技术参数专业的表达方式，能够将其应用到专业报告撰写、表达或沟通交流中</w:t>
            </w:r>
            <w:r w:rsidRPr="00D374C2">
              <w:rPr>
                <w:rFonts w:cs="宋体" w:hint="eastAsia"/>
                <w:kern w:val="0"/>
                <w:szCs w:val="21"/>
                <w:lang w:val="zh-CN" w:bidi="zh-CN"/>
                <w14:ligatures w14:val="none"/>
              </w:rPr>
              <w:t>。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以生产流程为主线，了解备料工段，制浆车间，洗选漂工段，打浆工段，抄纸车间，辅助化学品生产使用，污水、废气、废渣处理等生产环节，结合植物纤维原料、制浆造纸工艺、废水处理等相关课程的理论知识，加深工艺流程、方法、技术参数等的专业表达方式，</w:t>
            </w: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>提高运用所学知识，解决实际问题的能力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，能够将其应用到实际中，为后续</w:t>
            </w: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>毕业设计及论文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的学习做好准备</w:t>
            </w:r>
          </w:p>
        </w:tc>
        <w:tc>
          <w:tcPr>
            <w:tcW w:w="1173" w:type="dxa"/>
            <w:vAlign w:val="center"/>
          </w:tcPr>
          <w:p w14:paraId="7F0F5836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ind w:left="108" w:right="93"/>
              <w:jc w:val="left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cs="宋体"/>
                <w:kern w:val="0"/>
                <w:szCs w:val="21"/>
                <w:lang w:val="zh-CN" w:bidi="zh-CN"/>
                <w14:ligatures w14:val="none"/>
              </w:rPr>
              <w:t xml:space="preserve">10.1 </w:t>
            </w:r>
            <w:r w:rsidRPr="00D374C2">
              <w:rPr>
                <w:rFonts w:cs="宋体"/>
                <w:kern w:val="0"/>
                <w:szCs w:val="21"/>
                <w:lang w:val="zh-CN" w:bidi="zh-CN"/>
                <w14:ligatures w14:val="none"/>
              </w:rPr>
              <w:t>具有轻化工程及相关专业的报告撰写、文档设计、清晰表达或回应指令的能力</w:t>
            </w:r>
          </w:p>
        </w:tc>
        <w:tc>
          <w:tcPr>
            <w:tcW w:w="3363" w:type="dxa"/>
            <w:vAlign w:val="center"/>
          </w:tcPr>
          <w:p w14:paraId="0AB81332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ind w:right="93"/>
              <w:jc w:val="left"/>
              <w:rPr>
                <w:rFonts w:ascii="宋体" w:hAnsi="宋体" w:cs="宋体"/>
                <w:spacing w:val="-4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spacing w:val="-4"/>
                <w:kern w:val="0"/>
                <w:szCs w:val="21"/>
                <w:lang w:val="zh-CN" w:bidi="zh-CN"/>
                <w14:ligatures w14:val="none"/>
              </w:rPr>
              <w:t>掌握企业原料种类，备料基本流程，备料方法，主要设备结构，工艺参数，了解原料厂管理规范。掌握企业制浆方法，制浆工艺流程，主要设备结构，工作原理，工艺参数，制浆操作规程，废液处理方法。了解纸浆的用途，生产成本，检测项目及质量标准。掌握企业洗涤、筛选、漂白工段工艺流程，主要设备结构及工作原理，工艺参数和操作规程，废水循环利用情况，漂白方法的环保水平。关注企业科研平台建设及原料、产品的质量控制方法和标准，比较理论基础知识和实验室实验技术与工厂实际的差别。了解打浆方法，掌握打浆工段工艺流程，打浆设备，打浆工艺参数以及能源消耗指标。了解造纸机的种类，掌握抄纸工段工艺流程，造纸机的结构，各段工艺参数，造纸化学品的使用，水电汽消耗等。</w:t>
            </w:r>
            <w:r w:rsidRPr="00D374C2">
              <w:rPr>
                <w:rFonts w:ascii="宋体" w:hAnsi="宋体" w:cs="宋体" w:hint="eastAsia"/>
                <w:spacing w:val="-4"/>
                <w:kern w:val="0"/>
                <w:szCs w:val="21"/>
                <w:lang w:val="zh-CN" w:bidi="zh-CN"/>
                <w14:ligatures w14:val="none"/>
              </w:rPr>
              <w:t>了解各种辅助化学品生产使用方法，掌握企业在废水、废气、废渣处理等方面的环保措施。</w:t>
            </w:r>
          </w:p>
        </w:tc>
        <w:tc>
          <w:tcPr>
            <w:tcW w:w="890" w:type="dxa"/>
            <w:vAlign w:val="center"/>
          </w:tcPr>
          <w:p w14:paraId="52C5172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企业实地考察；撰写实报告</w:t>
            </w:r>
          </w:p>
        </w:tc>
      </w:tr>
      <w:tr w:rsidR="00D374C2" w:rsidRPr="00D374C2" w14:paraId="47F8FD60" w14:textId="77777777" w:rsidTr="00FC120B">
        <w:trPr>
          <w:trHeight w:val="2170"/>
          <w:jc w:val="center"/>
        </w:trPr>
        <w:tc>
          <w:tcPr>
            <w:tcW w:w="2791" w:type="dxa"/>
            <w:vAlign w:val="center"/>
          </w:tcPr>
          <w:p w14:paraId="4EA1B3D3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left"/>
              <w:rPr>
                <w:rFonts w:ascii="黑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3</w:t>
            </w: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 xml:space="preserve">. 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体会制浆造纸类工厂的员工职责及岗位分配制度，了解轻化工程类企业文化建设、企业管理、以及经济决策的模式</w:t>
            </w:r>
            <w:r w:rsidRPr="00D374C2">
              <w:rPr>
                <w:rFonts w:cs="宋体" w:hint="eastAsia"/>
                <w:kern w:val="0"/>
                <w:szCs w:val="21"/>
                <w:lang w:val="zh-CN" w:bidi="zh-CN"/>
                <w14:ligatures w14:val="none"/>
              </w:rPr>
              <w:t>。</w:t>
            </w:r>
            <w:r w:rsidRPr="00D374C2">
              <w:rPr>
                <w:rFonts w:ascii="宋体" w:hAnsi="宋体" w:cs="宋体" w:hint="eastAsia"/>
                <w:spacing w:val="-7"/>
                <w:kern w:val="0"/>
                <w:szCs w:val="21"/>
                <w:lang w:bidi="zh-CN"/>
                <w14:ligatures w14:val="none"/>
              </w:rPr>
              <w:t>在企业实习过程中，通过对企业概况和生产部门生产活动的调研，了解不同岗位员工的工作职责，了解企业文化建设、公司管理运营以及经济决策模式，培养责任意识，培养经济、管理思维，在强调技术能力的前提下，讲求团队合作精神，重视管理和引领作用</w:t>
            </w:r>
          </w:p>
        </w:tc>
        <w:tc>
          <w:tcPr>
            <w:tcW w:w="1173" w:type="dxa"/>
            <w:vAlign w:val="center"/>
          </w:tcPr>
          <w:p w14:paraId="2C7C92D3" w14:textId="77777777" w:rsidR="00D374C2" w:rsidRPr="00D374C2" w:rsidRDefault="00D374C2" w:rsidP="00D374C2">
            <w:pPr>
              <w:autoSpaceDE w:val="0"/>
              <w:autoSpaceDN w:val="0"/>
              <w:spacing w:before="80" w:line="300" w:lineRule="auto"/>
              <w:ind w:left="108"/>
              <w:jc w:val="left"/>
              <w:rPr>
                <w:rFonts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eastAsia="Times New Roman" w:hAnsi="宋体" w:cs="宋体"/>
                <w:kern w:val="0"/>
                <w:szCs w:val="21"/>
                <w:lang w:val="zh-CN" w:bidi="zh-CN"/>
                <w14:ligatures w14:val="none"/>
              </w:rPr>
              <w:t xml:space="preserve">11.1 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bidi="zh-CN"/>
                <w14:ligatures w14:val="none"/>
              </w:rPr>
              <w:t>理解并掌握轻化工程专业工程管理、经济决策的基本原理和方法</w:t>
            </w:r>
          </w:p>
        </w:tc>
        <w:tc>
          <w:tcPr>
            <w:tcW w:w="3363" w:type="dxa"/>
            <w:vAlign w:val="center"/>
          </w:tcPr>
          <w:p w14:paraId="4219751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了解实习企业的企业发展沿革、企业文化、企业的总体管理模式、效益情况和人员配置等。对企业的人员配置、管理方式和产品的销售及原材料的消耗等问题有一定的认识和了解。</w:t>
            </w: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对企业的资金及资源的调配方式进行调研</w:t>
            </w:r>
            <w:proofErr w:type="spellEnd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。</w:t>
            </w:r>
          </w:p>
        </w:tc>
        <w:tc>
          <w:tcPr>
            <w:tcW w:w="890" w:type="dxa"/>
            <w:vAlign w:val="center"/>
          </w:tcPr>
          <w:p w14:paraId="65AD6498" w14:textId="77777777" w:rsidR="00D374C2" w:rsidRPr="00D374C2" w:rsidRDefault="00D374C2" w:rsidP="00D374C2">
            <w:pPr>
              <w:autoSpaceDE w:val="0"/>
              <w:autoSpaceDN w:val="0"/>
              <w:spacing w:before="100" w:beforeAutospacing="1" w:line="300" w:lineRule="auto"/>
              <w:jc w:val="left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企业实地考察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bidi="zh-CN"/>
                <w14:ligatures w14:val="none"/>
              </w:rPr>
              <w:t>，实习交流、讨论</w:t>
            </w: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；整理实习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bidi="zh-CN"/>
                <w14:ligatures w14:val="none"/>
              </w:rPr>
              <w:t>记录，实习日志</w:t>
            </w:r>
          </w:p>
        </w:tc>
      </w:tr>
    </w:tbl>
    <w:p w14:paraId="361D23C4" w14:textId="77777777" w:rsidR="00D374C2" w:rsidRPr="00D374C2" w:rsidRDefault="00D374C2" w:rsidP="00D374C2">
      <w:pPr>
        <w:spacing w:line="360" w:lineRule="auto"/>
        <w:rPr>
          <w:rFonts w:ascii="Calibri" w:hAnsi="Calibri" w:cs="Times New Roman"/>
          <w:b/>
          <w:bCs/>
          <w:sz w:val="24"/>
          <w14:ligatures w14:val="none"/>
        </w:rPr>
      </w:pPr>
      <w:r w:rsidRPr="00D374C2">
        <w:rPr>
          <w:rFonts w:ascii="Calibri" w:hAnsi="Calibri" w:cs="Times New Roman" w:hint="eastAsia"/>
          <w:b/>
          <w:bCs/>
          <w:sz w:val="24"/>
          <w14:ligatures w14:val="none"/>
        </w:rPr>
        <w:t>五、实习进度安排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2546"/>
        <w:gridCol w:w="2067"/>
      </w:tblGrid>
      <w:tr w:rsidR="00D374C2" w:rsidRPr="00D374C2" w14:paraId="1656DA82" w14:textId="77777777" w:rsidTr="00FC120B">
        <w:trPr>
          <w:trHeight w:val="359"/>
        </w:trPr>
        <w:tc>
          <w:tcPr>
            <w:tcW w:w="3487" w:type="dxa"/>
            <w:vAlign w:val="center"/>
          </w:tcPr>
          <w:p w14:paraId="16F1F285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内容</w:t>
            </w:r>
            <w:proofErr w:type="spellEnd"/>
          </w:p>
        </w:tc>
        <w:tc>
          <w:tcPr>
            <w:tcW w:w="2546" w:type="dxa"/>
            <w:vAlign w:val="center"/>
          </w:tcPr>
          <w:p w14:paraId="5AF18366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时间</w:t>
            </w:r>
            <w:proofErr w:type="spellEnd"/>
          </w:p>
        </w:tc>
        <w:tc>
          <w:tcPr>
            <w:tcW w:w="2067" w:type="dxa"/>
            <w:vAlign w:val="center"/>
          </w:tcPr>
          <w:p w14:paraId="7E4ACAE6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地点</w:t>
            </w:r>
            <w:proofErr w:type="spellEnd"/>
          </w:p>
        </w:tc>
      </w:tr>
      <w:tr w:rsidR="00D374C2" w:rsidRPr="00D374C2" w14:paraId="5DADDDF9" w14:textId="77777777" w:rsidTr="00FC120B">
        <w:trPr>
          <w:trHeight w:val="359"/>
        </w:trPr>
        <w:tc>
          <w:tcPr>
            <w:tcW w:w="3487" w:type="dxa"/>
            <w:vAlign w:val="center"/>
          </w:tcPr>
          <w:p w14:paraId="1D0977EF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eastAsia="Times New Roman" w:hAnsi="宋体" w:cs="宋体"/>
                <w:kern w:val="0"/>
                <w:szCs w:val="21"/>
                <w:lang w:val="zh-CN" w:bidi="zh-CN"/>
                <w14:ligatures w14:val="none"/>
              </w:rPr>
              <w:lastRenderedPageBreak/>
              <w:t>1.</w:t>
            </w: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 xml:space="preserve"> 校内预习。指导教师进行实习动员，安全教育，学生复习专业课知识，预习实习指导书,写出预习笔记。</w:t>
            </w:r>
          </w:p>
        </w:tc>
        <w:tc>
          <w:tcPr>
            <w:tcW w:w="2546" w:type="dxa"/>
            <w:vAlign w:val="center"/>
          </w:tcPr>
          <w:p w14:paraId="0F4AC2FA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实习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第</w:t>
            </w:r>
            <w:proofErr w:type="spellEnd"/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1周</w:t>
            </w:r>
          </w:p>
        </w:tc>
        <w:tc>
          <w:tcPr>
            <w:tcW w:w="2067" w:type="dxa"/>
            <w:vAlign w:val="center"/>
          </w:tcPr>
          <w:p w14:paraId="4226984F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学校</w:t>
            </w:r>
            <w:proofErr w:type="spellEnd"/>
          </w:p>
        </w:tc>
      </w:tr>
      <w:tr w:rsidR="00D374C2" w:rsidRPr="00D374C2" w14:paraId="33880E56" w14:textId="77777777" w:rsidTr="00FC120B">
        <w:trPr>
          <w:trHeight w:val="359"/>
        </w:trPr>
        <w:tc>
          <w:tcPr>
            <w:tcW w:w="3487" w:type="dxa"/>
            <w:vAlign w:val="center"/>
          </w:tcPr>
          <w:p w14:paraId="72297A09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eastAsia="Times New Roman" w:hAnsi="宋体" w:cs="宋体"/>
                <w:kern w:val="0"/>
                <w:szCs w:val="21"/>
                <w:lang w:val="zh-CN" w:bidi="zh-CN"/>
                <w14:ligatures w14:val="none"/>
              </w:rPr>
              <w:t>2.</w:t>
            </w: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 xml:space="preserve"> 现场实习。指导教师带队到企业实习，每天写出实习笔记，分组到企业车间进行现场学习，针对实习中的问题随时讨论。</w:t>
            </w:r>
          </w:p>
        </w:tc>
        <w:tc>
          <w:tcPr>
            <w:tcW w:w="2546" w:type="dxa"/>
            <w:vAlign w:val="center"/>
          </w:tcPr>
          <w:p w14:paraId="3C3BB0A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第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2</w:t>
            </w: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至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5</w:t>
            </w: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周</w:t>
            </w:r>
          </w:p>
        </w:tc>
        <w:tc>
          <w:tcPr>
            <w:tcW w:w="2067" w:type="dxa"/>
            <w:vAlign w:val="center"/>
          </w:tcPr>
          <w:p w14:paraId="58F469B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实习单位</w:t>
            </w:r>
            <w:proofErr w:type="spellEnd"/>
          </w:p>
        </w:tc>
      </w:tr>
      <w:tr w:rsidR="00D374C2" w:rsidRPr="00D374C2" w14:paraId="376DE1B8" w14:textId="77777777" w:rsidTr="00FC120B">
        <w:trPr>
          <w:trHeight w:val="359"/>
        </w:trPr>
        <w:tc>
          <w:tcPr>
            <w:tcW w:w="3487" w:type="dxa"/>
            <w:vAlign w:val="center"/>
          </w:tcPr>
          <w:p w14:paraId="059ABAF5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eastAsia="Times New Roman" w:hAnsi="宋体" w:cs="宋体"/>
                <w:kern w:val="0"/>
                <w:szCs w:val="21"/>
                <w:lang w:val="zh-CN" w:bidi="zh-CN"/>
                <w14:ligatures w14:val="none"/>
              </w:rPr>
              <w:t>3.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bidi="zh-CN"/>
                <w14:ligatures w14:val="none"/>
              </w:rPr>
              <w:t xml:space="preserve"> 实习报告的撰写。现场实习结束后，学生个人和实习小组分别进行总结，并写出实习报告。</w:t>
            </w:r>
          </w:p>
        </w:tc>
        <w:tc>
          <w:tcPr>
            <w:tcW w:w="2546" w:type="dxa"/>
            <w:vAlign w:val="center"/>
          </w:tcPr>
          <w:p w14:paraId="1C0307F2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第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6</w:t>
            </w: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至</w:t>
            </w:r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7</w:t>
            </w: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周</w:t>
            </w:r>
          </w:p>
        </w:tc>
        <w:tc>
          <w:tcPr>
            <w:tcW w:w="2067" w:type="dxa"/>
            <w:vAlign w:val="center"/>
          </w:tcPr>
          <w:p w14:paraId="3B549892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学校</w:t>
            </w:r>
            <w:proofErr w:type="spellEnd"/>
          </w:p>
        </w:tc>
      </w:tr>
    </w:tbl>
    <w:p w14:paraId="0D793107" w14:textId="77777777" w:rsidR="00D374C2" w:rsidRPr="00D374C2" w:rsidRDefault="00D374C2" w:rsidP="00D374C2">
      <w:pPr>
        <w:spacing w:line="360" w:lineRule="auto"/>
        <w:rPr>
          <w:rFonts w:ascii="黑体" w:eastAsia="黑体" w:hAnsi="宋体" w:cs="宋体"/>
          <w:kern w:val="0"/>
          <w:sz w:val="24"/>
          <w:lang w:val="zh-CN" w:bidi="zh-CN"/>
          <w14:ligatures w14:val="none"/>
        </w:rPr>
      </w:pPr>
      <w:r w:rsidRPr="00D374C2">
        <w:rPr>
          <w:rFonts w:ascii="Calibri" w:hAnsi="Calibri" w:cs="Times New Roman" w:hint="eastAsia"/>
          <w:b/>
          <w:bCs/>
          <w:sz w:val="24"/>
          <w14:ligatures w14:val="none"/>
        </w:rPr>
        <w:t>六、实习的组织</w:t>
      </w:r>
    </w:p>
    <w:p w14:paraId="7D5AA392" w14:textId="77777777" w:rsidR="00D374C2" w:rsidRPr="00D374C2" w:rsidRDefault="00D374C2" w:rsidP="00D374C2">
      <w:pPr>
        <w:autoSpaceDE w:val="0"/>
        <w:autoSpaceDN w:val="0"/>
        <w:spacing w:before="82" w:line="360" w:lineRule="exact"/>
        <w:ind w:left="640"/>
        <w:jc w:val="left"/>
        <w:rPr>
          <w:rFonts w:ascii="宋体" w:hAnsi="宋体" w:cs="宋体"/>
          <w:kern w:val="0"/>
          <w:szCs w:val="21"/>
          <w:lang w:val="zh-CN" w:bidi="zh-CN"/>
          <w14:ligatures w14:val="none"/>
        </w:rPr>
      </w:pPr>
      <w:r w:rsidRPr="00D374C2">
        <w:rPr>
          <w:rFonts w:eastAsia="Times New Roman" w:hAnsi="宋体" w:cs="宋体"/>
          <w:kern w:val="0"/>
          <w:szCs w:val="21"/>
          <w:lang w:val="zh-CN" w:bidi="zh-CN"/>
          <w14:ligatures w14:val="none"/>
        </w:rPr>
        <w:t>1</w:t>
      </w:r>
      <w:r w:rsidRPr="00D374C2">
        <w:rPr>
          <w:rFonts w:ascii="宋体" w:hAnsi="宋体" w:cs="宋体"/>
          <w:kern w:val="0"/>
          <w:szCs w:val="21"/>
          <w:lang w:val="zh-CN" w:bidi="zh-CN"/>
          <w14:ligatures w14:val="none"/>
        </w:rPr>
        <w:t>、实习组织形式</w:t>
      </w:r>
    </w:p>
    <w:p w14:paraId="19420390" w14:textId="77777777" w:rsidR="00D374C2" w:rsidRPr="00D374C2" w:rsidRDefault="00D374C2" w:rsidP="00D374C2">
      <w:pPr>
        <w:autoSpaceDE w:val="0"/>
        <w:autoSpaceDN w:val="0"/>
        <w:spacing w:line="360" w:lineRule="exact"/>
        <w:ind w:firstLine="420"/>
        <w:rPr>
          <w:rFonts w:eastAsia="Times New Roman" w:hAnsi="宋体" w:cs="宋体"/>
          <w:kern w:val="0"/>
          <w:szCs w:val="21"/>
          <w:lang w:val="zh-CN" w:bidi="zh-CN"/>
          <w14:ligatures w14:val="none"/>
        </w:rPr>
      </w:pPr>
      <w:r w:rsidRPr="00D374C2">
        <w:rPr>
          <w:rFonts w:cs="宋体" w:hint="eastAsia"/>
          <w:kern w:val="0"/>
          <w:szCs w:val="21"/>
          <w:lang w:val="zh-CN" w:bidi="zh-CN"/>
          <w14:ligatures w14:val="none"/>
        </w:rPr>
        <w:t>根据</w:t>
      </w:r>
      <w:r w:rsidRPr="00D374C2">
        <w:rPr>
          <w:rFonts w:ascii="宋体" w:hAnsi="宋体" w:cs="宋体" w:hint="eastAsia"/>
          <w:kern w:val="0"/>
          <w:szCs w:val="21"/>
          <w:lang w:val="zh-CN" w:bidi="zh-CN"/>
          <w14:ligatures w14:val="none"/>
        </w:rPr>
        <w:t>实际情况和实习单位要求，采取跟班实习、专题讲座和现场参观相结合的方式。</w:t>
      </w:r>
    </w:p>
    <w:p w14:paraId="148F77F8" w14:textId="77777777" w:rsidR="00D374C2" w:rsidRPr="00D374C2" w:rsidRDefault="00D374C2" w:rsidP="00D374C2">
      <w:pPr>
        <w:autoSpaceDE w:val="0"/>
        <w:autoSpaceDN w:val="0"/>
        <w:spacing w:line="360" w:lineRule="exact"/>
        <w:ind w:firstLine="420"/>
        <w:rPr>
          <w:rFonts w:eastAsia="Times New Roman" w:hAnsi="宋体" w:cs="宋体"/>
          <w:kern w:val="0"/>
          <w:szCs w:val="21"/>
          <w:lang w:val="zh-CN" w:bidi="zh-CN"/>
          <w14:ligatures w14:val="none"/>
        </w:rPr>
      </w:pPr>
      <w:r w:rsidRPr="00D374C2">
        <w:rPr>
          <w:rFonts w:ascii="宋体" w:hAnsi="宋体" w:cs="宋体" w:hint="eastAsia"/>
          <w:kern w:val="0"/>
          <w:szCs w:val="21"/>
          <w:lang w:val="zh-CN" w:bidi="zh-CN"/>
          <w14:ligatures w14:val="none"/>
        </w:rPr>
        <w:t>首先根据实习基地规模将学生分成若干小组，每个小组至少安排一名指导教师带队进行集中实习，各小组之间定期进行轮换。同时根据实际情况需要请有关工程技术人员、专家教授做专题讲座，并选择有特色的单位进行现场参观。</w:t>
      </w:r>
    </w:p>
    <w:p w14:paraId="5EFA1199" w14:textId="77777777" w:rsidR="00D374C2" w:rsidRPr="00D374C2" w:rsidRDefault="00D374C2" w:rsidP="00D374C2">
      <w:pPr>
        <w:autoSpaceDE w:val="0"/>
        <w:autoSpaceDN w:val="0"/>
        <w:spacing w:before="91" w:line="360" w:lineRule="exact"/>
        <w:ind w:left="640"/>
        <w:jc w:val="left"/>
        <w:rPr>
          <w:rFonts w:ascii="宋体" w:hAnsi="宋体" w:cs="宋体"/>
          <w:kern w:val="0"/>
          <w:szCs w:val="21"/>
          <w:lang w:val="zh-CN" w:bidi="zh-CN"/>
          <w14:ligatures w14:val="none"/>
        </w:rPr>
      </w:pPr>
      <w:r w:rsidRPr="00D374C2">
        <w:rPr>
          <w:rFonts w:eastAsia="Times New Roman" w:hAnsi="宋体" w:cs="宋体"/>
          <w:kern w:val="0"/>
          <w:szCs w:val="21"/>
          <w:lang w:val="zh-CN" w:bidi="zh-CN"/>
          <w14:ligatures w14:val="none"/>
        </w:rPr>
        <w:t>2</w:t>
      </w:r>
      <w:r w:rsidRPr="00D374C2">
        <w:rPr>
          <w:rFonts w:ascii="宋体" w:hAnsi="宋体" w:cs="宋体"/>
          <w:kern w:val="0"/>
          <w:szCs w:val="21"/>
          <w:lang w:val="zh-CN" w:bidi="zh-CN"/>
          <w14:ligatures w14:val="none"/>
        </w:rPr>
        <w:t>、实习方法</w:t>
      </w:r>
    </w:p>
    <w:p w14:paraId="3A8216BD" w14:textId="77777777" w:rsidR="00D374C2" w:rsidRPr="00D374C2" w:rsidRDefault="00D374C2" w:rsidP="00D374C2">
      <w:pPr>
        <w:numPr>
          <w:ilvl w:val="0"/>
          <w:numId w:val="1"/>
        </w:numPr>
        <w:tabs>
          <w:tab w:val="left" w:pos="1170"/>
        </w:tabs>
        <w:autoSpaceDE w:val="0"/>
        <w:autoSpaceDN w:val="0"/>
        <w:spacing w:before="91" w:line="360" w:lineRule="exact"/>
        <w:ind w:right="414" w:firstLine="420"/>
        <w:jc w:val="left"/>
        <w:rPr>
          <w:rFonts w:ascii="宋体" w:hAnsi="宋体" w:cs="宋体"/>
          <w:kern w:val="0"/>
          <w:lang w:val="zh-CN" w:bidi="zh-CN"/>
          <w14:ligatures w14:val="none"/>
        </w:rPr>
      </w:pPr>
      <w:r w:rsidRPr="00D374C2">
        <w:rPr>
          <w:rFonts w:ascii="宋体" w:hAnsi="宋体" w:cs="宋体"/>
          <w:spacing w:val="-3"/>
          <w:kern w:val="0"/>
          <w:lang w:val="zh-CN" w:bidi="zh-CN"/>
          <w14:ligatures w14:val="none"/>
        </w:rPr>
        <w:t>校内动员 即在学生离校前做好思想动员，强调毕业实习的特殊性和重要性；说明报到时间、地点及旅途安全；说明必须携带的学习用品及生活用品及其他注意事项。</w:t>
      </w:r>
    </w:p>
    <w:p w14:paraId="2BAF29AD" w14:textId="77777777" w:rsidR="00D374C2" w:rsidRPr="00D374C2" w:rsidRDefault="00D374C2" w:rsidP="00D374C2">
      <w:pPr>
        <w:numPr>
          <w:ilvl w:val="0"/>
          <w:numId w:val="1"/>
        </w:numPr>
        <w:tabs>
          <w:tab w:val="left" w:pos="1224"/>
        </w:tabs>
        <w:autoSpaceDE w:val="0"/>
        <w:autoSpaceDN w:val="0"/>
        <w:spacing w:line="360" w:lineRule="exact"/>
        <w:ind w:right="412" w:firstLine="420"/>
        <w:jc w:val="left"/>
        <w:rPr>
          <w:rFonts w:ascii="宋体" w:hAnsi="宋体" w:cs="宋体"/>
          <w:kern w:val="0"/>
          <w:lang w:val="zh-CN" w:bidi="zh-CN"/>
          <w14:ligatures w14:val="none"/>
        </w:rPr>
      </w:pPr>
      <w:r w:rsidRPr="00D374C2">
        <w:rPr>
          <w:rFonts w:ascii="宋体" w:hAnsi="宋体" w:cs="宋体"/>
          <w:spacing w:val="-5"/>
          <w:kern w:val="0"/>
          <w:lang w:val="zh-CN" w:bidi="zh-CN"/>
          <w14:ligatures w14:val="none"/>
        </w:rPr>
        <w:t>厂况介绍及安全教育 请厂方有关负责人做企业厂史、现状及发展远景等情况的</w:t>
      </w:r>
      <w:r w:rsidRPr="00D374C2">
        <w:rPr>
          <w:rFonts w:ascii="宋体" w:hAnsi="宋体" w:cs="宋体"/>
          <w:spacing w:val="-4"/>
          <w:kern w:val="0"/>
          <w:lang w:val="zh-CN" w:bidi="zh-CN"/>
          <w14:ligatures w14:val="none"/>
        </w:rPr>
        <w:t>介绍，并由厂方安全负责人结合工厂特点进行安全教育。</w:t>
      </w:r>
    </w:p>
    <w:p w14:paraId="79DEA397" w14:textId="77777777" w:rsidR="00D374C2" w:rsidRPr="00D374C2" w:rsidRDefault="00D374C2" w:rsidP="00D374C2">
      <w:pPr>
        <w:numPr>
          <w:ilvl w:val="0"/>
          <w:numId w:val="1"/>
        </w:numPr>
        <w:tabs>
          <w:tab w:val="left" w:pos="1170"/>
        </w:tabs>
        <w:autoSpaceDE w:val="0"/>
        <w:autoSpaceDN w:val="0"/>
        <w:spacing w:line="360" w:lineRule="exact"/>
        <w:ind w:left="1169" w:hanging="530"/>
        <w:jc w:val="left"/>
        <w:rPr>
          <w:rFonts w:ascii="宋体" w:hAnsi="宋体" w:cs="宋体"/>
          <w:kern w:val="0"/>
          <w:lang w:val="zh-CN" w:bidi="zh-CN"/>
          <w14:ligatures w14:val="none"/>
        </w:rPr>
      </w:pPr>
      <w:r w:rsidRPr="00D374C2">
        <w:rPr>
          <w:rFonts w:ascii="宋体" w:hAnsi="宋体" w:cs="宋体"/>
          <w:spacing w:val="-1"/>
          <w:kern w:val="0"/>
          <w:lang w:val="zh-CN" w:bidi="zh-CN"/>
          <w14:ligatures w14:val="none"/>
        </w:rPr>
        <w:t>全厂参观 厂方派人带队参观并作简单介绍。</w:t>
      </w:r>
    </w:p>
    <w:p w14:paraId="6D36DE93" w14:textId="77777777" w:rsidR="00D374C2" w:rsidRPr="00D374C2" w:rsidRDefault="00D374C2" w:rsidP="00D374C2">
      <w:pPr>
        <w:numPr>
          <w:ilvl w:val="0"/>
          <w:numId w:val="1"/>
        </w:numPr>
        <w:tabs>
          <w:tab w:val="left" w:pos="1170"/>
        </w:tabs>
        <w:autoSpaceDE w:val="0"/>
        <w:autoSpaceDN w:val="0"/>
        <w:spacing w:before="90" w:line="360" w:lineRule="exact"/>
        <w:ind w:right="412" w:firstLine="420"/>
        <w:jc w:val="left"/>
        <w:rPr>
          <w:rFonts w:ascii="宋体" w:hAnsi="宋体" w:cs="宋体"/>
          <w:kern w:val="0"/>
          <w:lang w:val="zh-CN" w:bidi="zh-CN"/>
          <w14:ligatures w14:val="none"/>
        </w:rPr>
      </w:pPr>
      <w:r w:rsidRPr="00D374C2">
        <w:rPr>
          <w:rFonts w:ascii="宋体" w:hAnsi="宋体" w:cs="宋体"/>
          <w:spacing w:val="-3"/>
          <w:kern w:val="0"/>
          <w:lang w:val="zh-CN" w:bidi="zh-CN"/>
          <w14:ligatures w14:val="none"/>
        </w:rPr>
        <w:t>车间实习 按实习计划和实习内容要求，分小组下车间实习，教师将对学生进行</w:t>
      </w:r>
      <w:r w:rsidRPr="00D374C2">
        <w:rPr>
          <w:rFonts w:ascii="宋体" w:hAnsi="宋体" w:cs="宋体"/>
          <w:spacing w:val="-11"/>
          <w:kern w:val="0"/>
          <w:lang w:val="zh-CN" w:bidi="zh-CN"/>
          <w14:ligatures w14:val="none"/>
        </w:rPr>
        <w:t>现场指导、检查和提问，学生应认真做好实习笔记，完成实习报告。教师要按要求认真检查</w:t>
      </w:r>
      <w:r w:rsidRPr="00D374C2">
        <w:rPr>
          <w:rFonts w:ascii="宋体" w:hAnsi="宋体" w:cs="宋体"/>
          <w:spacing w:val="-12"/>
          <w:kern w:val="0"/>
          <w:lang w:val="zh-CN" w:bidi="zh-CN"/>
          <w14:ligatures w14:val="none"/>
        </w:rPr>
        <w:t>实习笔记、批阅实习报告。有条件的工厂可要求学生进行一定时间的自习，教师同时进行辅</w:t>
      </w:r>
      <w:r w:rsidRPr="00D374C2">
        <w:rPr>
          <w:rFonts w:ascii="宋体" w:hAnsi="宋体" w:cs="宋体"/>
          <w:spacing w:val="-6"/>
          <w:kern w:val="0"/>
          <w:lang w:val="zh-CN" w:bidi="zh-CN"/>
          <w14:ligatures w14:val="none"/>
        </w:rPr>
        <w:t>导、答疑和提问。</w:t>
      </w:r>
    </w:p>
    <w:p w14:paraId="6D059E04" w14:textId="77777777" w:rsidR="00D374C2" w:rsidRPr="00D374C2" w:rsidRDefault="00D374C2" w:rsidP="00D374C2">
      <w:pPr>
        <w:numPr>
          <w:ilvl w:val="0"/>
          <w:numId w:val="1"/>
        </w:numPr>
        <w:tabs>
          <w:tab w:val="left" w:pos="1170"/>
        </w:tabs>
        <w:autoSpaceDE w:val="0"/>
        <w:autoSpaceDN w:val="0"/>
        <w:spacing w:line="360" w:lineRule="exact"/>
        <w:ind w:left="1169" w:hanging="530"/>
        <w:jc w:val="left"/>
        <w:rPr>
          <w:rFonts w:ascii="宋体" w:hAnsi="宋体" w:cs="宋体"/>
          <w:kern w:val="0"/>
          <w:lang w:val="zh-CN" w:bidi="zh-CN"/>
          <w14:ligatures w14:val="none"/>
        </w:rPr>
      </w:pPr>
      <w:r w:rsidRPr="00D374C2">
        <w:rPr>
          <w:rFonts w:ascii="宋体" w:hAnsi="宋体" w:cs="宋体"/>
          <w:spacing w:val="-3"/>
          <w:kern w:val="0"/>
          <w:lang w:val="zh-CN" w:bidi="zh-CN"/>
          <w14:ligatures w14:val="none"/>
        </w:rPr>
        <w:t xml:space="preserve">实习报告 </w:t>
      </w:r>
      <w:proofErr w:type="gramStart"/>
      <w:r w:rsidRPr="00D374C2">
        <w:rPr>
          <w:rFonts w:ascii="宋体" w:hAnsi="宋体" w:cs="宋体"/>
          <w:spacing w:val="-3"/>
          <w:kern w:val="0"/>
          <w:lang w:val="zh-CN" w:bidi="zh-CN"/>
          <w14:ligatures w14:val="none"/>
        </w:rPr>
        <w:t>实习期间请有关</w:t>
      </w:r>
      <w:proofErr w:type="gramEnd"/>
      <w:r w:rsidRPr="00D374C2">
        <w:rPr>
          <w:rFonts w:ascii="宋体" w:hAnsi="宋体" w:cs="宋体"/>
          <w:spacing w:val="-3"/>
          <w:kern w:val="0"/>
          <w:lang w:val="zh-CN" w:bidi="zh-CN"/>
          <w14:ligatures w14:val="none"/>
        </w:rPr>
        <w:t>技术人员做生产技术报告或安全报告</w:t>
      </w:r>
    </w:p>
    <w:p w14:paraId="0B8BFFF5" w14:textId="77777777" w:rsidR="00D374C2" w:rsidRPr="00D374C2" w:rsidRDefault="00D374C2" w:rsidP="00D374C2">
      <w:pPr>
        <w:autoSpaceDE w:val="0"/>
        <w:autoSpaceDN w:val="0"/>
        <w:spacing w:before="60" w:line="360" w:lineRule="exact"/>
        <w:ind w:firstLineChars="300" w:firstLine="630"/>
        <w:jc w:val="left"/>
        <w:rPr>
          <w:rFonts w:ascii="宋体" w:hAnsi="宋体" w:cs="宋体"/>
          <w:kern w:val="0"/>
          <w:szCs w:val="21"/>
          <w:lang w:val="zh-CN" w:bidi="zh-CN"/>
          <w14:ligatures w14:val="none"/>
        </w:rPr>
      </w:pPr>
      <w:r w:rsidRPr="00D374C2">
        <w:rPr>
          <w:rFonts w:eastAsia="Times New Roman" w:hAnsi="宋体" w:cs="宋体"/>
          <w:kern w:val="0"/>
          <w:szCs w:val="21"/>
          <w:lang w:val="zh-CN" w:bidi="zh-CN"/>
          <w14:ligatures w14:val="none"/>
        </w:rPr>
        <w:t>3</w:t>
      </w:r>
      <w:r w:rsidRPr="00D374C2">
        <w:rPr>
          <w:rFonts w:ascii="宋体" w:hAnsi="宋体" w:cs="宋体"/>
          <w:kern w:val="0"/>
          <w:szCs w:val="21"/>
          <w:lang w:val="zh-CN" w:bidi="zh-CN"/>
          <w14:ligatures w14:val="none"/>
        </w:rPr>
        <w:t>、实习标准及要求</w:t>
      </w:r>
    </w:p>
    <w:p w14:paraId="14E72143" w14:textId="77777777" w:rsidR="00D374C2" w:rsidRPr="00D374C2" w:rsidRDefault="00D374C2" w:rsidP="00D374C2">
      <w:pPr>
        <w:autoSpaceDE w:val="0"/>
        <w:autoSpaceDN w:val="0"/>
        <w:spacing w:line="360" w:lineRule="exact"/>
        <w:ind w:firstLine="420"/>
        <w:jc w:val="left"/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</w:pPr>
      <w:bookmarkStart w:id="18" w:name="_Toc106280211"/>
      <w:bookmarkStart w:id="19" w:name="_Toc106268533"/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（</w:t>
      </w:r>
      <w:r w:rsidRPr="00D374C2">
        <w:rPr>
          <w:rFonts w:ascii="宋体" w:hAnsi="宋体" w:cs="宋体" w:hint="eastAsia"/>
          <w:spacing w:val="-9"/>
          <w:kern w:val="0"/>
          <w:szCs w:val="21"/>
          <w:lang w:bidi="zh-CN"/>
          <w14:ligatures w14:val="none"/>
        </w:rPr>
        <w:t>1</w:t>
      </w: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）毕业实习主要采用集中实习的方式进行。在实习基地中，选择管理安全规范，生产品种全面，产品质量较高的企业作为实习地点。</w:t>
      </w:r>
    </w:p>
    <w:p w14:paraId="01F3D738" w14:textId="77777777" w:rsidR="00D374C2" w:rsidRPr="00D374C2" w:rsidRDefault="00D374C2" w:rsidP="00D374C2">
      <w:pPr>
        <w:autoSpaceDE w:val="0"/>
        <w:autoSpaceDN w:val="0"/>
        <w:spacing w:line="360" w:lineRule="exact"/>
        <w:ind w:firstLine="420"/>
        <w:jc w:val="left"/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</w:pP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（</w:t>
      </w:r>
      <w:r w:rsidRPr="00D374C2">
        <w:rPr>
          <w:rFonts w:ascii="宋体" w:hAnsi="宋体" w:cs="宋体" w:hint="eastAsia"/>
          <w:spacing w:val="-9"/>
          <w:kern w:val="0"/>
          <w:szCs w:val="21"/>
          <w:lang w:bidi="zh-CN"/>
          <w14:ligatures w14:val="none"/>
        </w:rPr>
        <w:t>2</w:t>
      </w: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）参加实习的学生，首先在带队教师的指导下，在校全面复习所学专业知识，预习实习指导书，写出预习笔记，经指导教师批阅合格后，进入企业实习环节，在企业实习期</w:t>
      </w:r>
      <w:proofErr w:type="gramStart"/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间具体</w:t>
      </w:r>
      <w:proofErr w:type="gramEnd"/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要求是</w:t>
      </w:r>
    </w:p>
    <w:p w14:paraId="02942496" w14:textId="77777777" w:rsidR="00D374C2" w:rsidRPr="00D374C2" w:rsidRDefault="00D374C2" w:rsidP="00D374C2">
      <w:pPr>
        <w:numPr>
          <w:ilvl w:val="0"/>
          <w:numId w:val="2"/>
        </w:numPr>
        <w:autoSpaceDE w:val="0"/>
        <w:autoSpaceDN w:val="0"/>
        <w:spacing w:line="360" w:lineRule="exact"/>
        <w:ind w:firstLineChars="200" w:firstLine="402"/>
        <w:jc w:val="left"/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</w:pP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在立体直观的学习环境中，巩固、加深、扩大所学基础理论和专业知识。</w:t>
      </w:r>
    </w:p>
    <w:p w14:paraId="084C4C8A" w14:textId="77777777" w:rsidR="00D374C2" w:rsidRPr="00D374C2" w:rsidRDefault="00D374C2" w:rsidP="00D374C2">
      <w:pPr>
        <w:numPr>
          <w:ilvl w:val="0"/>
          <w:numId w:val="2"/>
        </w:numPr>
        <w:autoSpaceDE w:val="0"/>
        <w:autoSpaceDN w:val="0"/>
        <w:spacing w:line="360" w:lineRule="exact"/>
        <w:ind w:firstLineChars="200" w:firstLine="402"/>
        <w:jc w:val="left"/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</w:pP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面对生产实况，结合所学专业知识，提高运用所学知识，解决实际问题的能力。</w:t>
      </w:r>
    </w:p>
    <w:p w14:paraId="7220FD87" w14:textId="77777777" w:rsidR="00D374C2" w:rsidRPr="00D374C2" w:rsidRDefault="00D374C2" w:rsidP="00D374C2">
      <w:pPr>
        <w:numPr>
          <w:ilvl w:val="0"/>
          <w:numId w:val="2"/>
        </w:numPr>
        <w:autoSpaceDE w:val="0"/>
        <w:autoSpaceDN w:val="0"/>
        <w:spacing w:line="360" w:lineRule="exact"/>
        <w:ind w:firstLineChars="200" w:firstLine="402"/>
        <w:jc w:val="left"/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</w:pP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有效收集企业生产资料，与企业技术管理人员互动交流，并能提出自己的见解。</w:t>
      </w:r>
    </w:p>
    <w:p w14:paraId="76AB0D7C" w14:textId="77777777" w:rsidR="00D374C2" w:rsidRPr="00D374C2" w:rsidRDefault="00D374C2" w:rsidP="00D374C2">
      <w:pPr>
        <w:numPr>
          <w:ilvl w:val="0"/>
          <w:numId w:val="2"/>
        </w:numPr>
        <w:autoSpaceDE w:val="0"/>
        <w:autoSpaceDN w:val="0"/>
        <w:spacing w:line="360" w:lineRule="exact"/>
        <w:ind w:firstLineChars="200" w:firstLine="402"/>
        <w:jc w:val="left"/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</w:pP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lastRenderedPageBreak/>
        <w:t>掌握生产流程和方法，画出简单工艺流程图。</w:t>
      </w:r>
    </w:p>
    <w:p w14:paraId="1B3135FA" w14:textId="77777777" w:rsidR="00D374C2" w:rsidRPr="00D374C2" w:rsidRDefault="00D374C2" w:rsidP="00D374C2">
      <w:pPr>
        <w:numPr>
          <w:ilvl w:val="0"/>
          <w:numId w:val="2"/>
        </w:numPr>
        <w:autoSpaceDE w:val="0"/>
        <w:autoSpaceDN w:val="0"/>
        <w:spacing w:line="360" w:lineRule="exact"/>
        <w:ind w:firstLineChars="200" w:firstLine="402"/>
        <w:jc w:val="left"/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</w:pP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熟悉企业运用计算机管理生产的实例，提高毕业设计及论文水平。</w:t>
      </w:r>
    </w:p>
    <w:p w14:paraId="49F068E6" w14:textId="77777777" w:rsidR="00D374C2" w:rsidRPr="00D374C2" w:rsidRDefault="00D374C2" w:rsidP="00D374C2">
      <w:pPr>
        <w:numPr>
          <w:ilvl w:val="0"/>
          <w:numId w:val="2"/>
        </w:numPr>
        <w:autoSpaceDE w:val="0"/>
        <w:autoSpaceDN w:val="0"/>
        <w:spacing w:line="360" w:lineRule="exact"/>
        <w:ind w:firstLineChars="200" w:firstLine="402"/>
        <w:jc w:val="left"/>
        <w:rPr>
          <w:rFonts w:ascii="仿宋_GB2312" w:eastAsia="仿宋_GB2312" w:hAnsi="等线" w:cs="Times New Roman"/>
          <w:szCs w:val="21"/>
          <w14:ligatures w14:val="none"/>
        </w:rPr>
      </w:pP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每天做好实习笔记，学习企业安全管理、刻苦钻研、实事求是的工作态度。</w:t>
      </w:r>
    </w:p>
    <w:p w14:paraId="26F5186C" w14:textId="77777777" w:rsidR="00D374C2" w:rsidRPr="00D374C2" w:rsidRDefault="00D374C2" w:rsidP="00D374C2">
      <w:pPr>
        <w:numPr>
          <w:ilvl w:val="0"/>
          <w:numId w:val="2"/>
        </w:numPr>
        <w:autoSpaceDE w:val="0"/>
        <w:autoSpaceDN w:val="0"/>
        <w:spacing w:line="360" w:lineRule="exact"/>
        <w:ind w:firstLineChars="200" w:firstLine="402"/>
        <w:jc w:val="left"/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</w:pP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实习结束后按要求提交实习报告，实习报告应格式规范、内容全面，语句通顺，字迹清楚，科学系统，篇幅约8000</w:t>
      </w:r>
      <w:r w:rsidRPr="00D374C2">
        <w:rPr>
          <w:rFonts w:ascii="宋体" w:hAnsi="宋体" w:cs="宋体" w:hint="eastAsia"/>
          <w:spacing w:val="-9"/>
          <w:kern w:val="0"/>
          <w:szCs w:val="21"/>
          <w:lang w:bidi="zh-CN"/>
          <w14:ligatures w14:val="none"/>
        </w:rPr>
        <w:t>-</w:t>
      </w: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10000字左右。</w:t>
      </w:r>
    </w:p>
    <w:p w14:paraId="23B6AB0C" w14:textId="77777777" w:rsidR="00D374C2" w:rsidRPr="00D374C2" w:rsidRDefault="00D374C2" w:rsidP="00D374C2">
      <w:pPr>
        <w:spacing w:line="360" w:lineRule="auto"/>
        <w:rPr>
          <w:rFonts w:ascii="Calibri" w:hAnsi="Calibri" w:cs="Times New Roman"/>
          <w:b/>
          <w:bCs/>
          <w:sz w:val="24"/>
          <w14:ligatures w14:val="none"/>
        </w:rPr>
      </w:pPr>
      <w:r w:rsidRPr="00D374C2">
        <w:rPr>
          <w:rFonts w:ascii="Calibri" w:hAnsi="Calibri" w:cs="Times New Roman"/>
          <w:b/>
          <w:bCs/>
          <w:sz w:val="24"/>
          <w14:ligatures w14:val="none"/>
        </w:rPr>
        <w:t>七、成绩考核办法</w:t>
      </w:r>
      <w:bookmarkEnd w:id="18"/>
      <w:bookmarkEnd w:id="19"/>
    </w:p>
    <w:p w14:paraId="31CCAD99" w14:textId="77777777" w:rsidR="00D374C2" w:rsidRPr="00D374C2" w:rsidRDefault="00D374C2" w:rsidP="00D374C2">
      <w:pPr>
        <w:autoSpaceDE w:val="0"/>
        <w:autoSpaceDN w:val="0"/>
        <w:spacing w:line="300" w:lineRule="auto"/>
        <w:jc w:val="left"/>
        <w:rPr>
          <w:rFonts w:ascii="宋体" w:hAnsi="宋体" w:cs="宋体"/>
          <w:kern w:val="0"/>
          <w:szCs w:val="21"/>
          <w:lang w:val="zh-CN" w:bidi="zh-CN"/>
          <w14:ligatures w14:val="none"/>
        </w:rPr>
      </w:pPr>
      <w:r w:rsidRPr="00D374C2">
        <w:rPr>
          <w:rFonts w:eastAsia="Times New Roman" w:hAnsi="宋体" w:cs="宋体"/>
          <w:kern w:val="0"/>
          <w:szCs w:val="21"/>
          <w:lang w:val="zh-CN" w:bidi="zh-CN"/>
          <w14:ligatures w14:val="none"/>
        </w:rPr>
        <w:t>1</w:t>
      </w:r>
      <w:r w:rsidRPr="00D374C2">
        <w:rPr>
          <w:rFonts w:ascii="宋体" w:hAnsi="宋体" w:cs="宋体"/>
          <w:kern w:val="0"/>
          <w:szCs w:val="21"/>
          <w:lang w:val="zh-CN" w:bidi="zh-CN"/>
          <w14:ligatures w14:val="none"/>
        </w:rPr>
        <w:t>、考核说明</w:t>
      </w:r>
    </w:p>
    <w:p w14:paraId="142C8FF1" w14:textId="77777777" w:rsidR="00D374C2" w:rsidRPr="00D374C2" w:rsidRDefault="00D374C2" w:rsidP="00D374C2">
      <w:pPr>
        <w:autoSpaceDE w:val="0"/>
        <w:autoSpaceDN w:val="0"/>
        <w:spacing w:line="300" w:lineRule="auto"/>
        <w:ind w:firstLine="420"/>
        <w:jc w:val="left"/>
        <w:rPr>
          <w:rFonts w:ascii="宋体" w:hAnsi="宋体" w:cs="宋体"/>
          <w:kern w:val="0"/>
          <w:szCs w:val="21"/>
          <w:lang w:val="zh-CN" w:bidi="zh-CN"/>
          <w14:ligatures w14:val="none"/>
        </w:rPr>
      </w:pPr>
      <w:r w:rsidRPr="00D374C2"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  <w:t>本课程的课程成绩由</w:t>
      </w:r>
      <w:r w:rsidRPr="00D374C2">
        <w:rPr>
          <w:rFonts w:ascii="宋体" w:hAnsi="宋体" w:cs="宋体" w:hint="eastAsia"/>
          <w:spacing w:val="-9"/>
          <w:kern w:val="0"/>
          <w:szCs w:val="21"/>
          <w:lang w:val="zh-CN" w:bidi="zh-CN"/>
          <w14:ligatures w14:val="none"/>
        </w:rPr>
        <w:t>预习报告</w:t>
      </w:r>
      <w:r w:rsidRPr="00D374C2">
        <w:rPr>
          <w:rFonts w:ascii="宋体" w:hAnsi="宋体" w:cs="宋体"/>
          <w:spacing w:val="-9"/>
          <w:kern w:val="0"/>
          <w:szCs w:val="21"/>
          <w:lang w:val="zh-CN" w:bidi="zh-CN"/>
          <w14:ligatures w14:val="none"/>
        </w:rPr>
        <w:t>、实习表现和实习报告三部分组成。具体考核环节和考核比</w:t>
      </w:r>
      <w:r w:rsidRPr="00D374C2">
        <w:rPr>
          <w:rFonts w:ascii="宋体" w:hAnsi="宋体" w:cs="宋体"/>
          <w:spacing w:val="-5"/>
          <w:kern w:val="0"/>
          <w:szCs w:val="21"/>
          <w:lang w:val="zh-CN" w:bidi="zh-CN"/>
          <w14:ligatures w14:val="none"/>
        </w:rPr>
        <w:t>例见下表。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709"/>
        <w:gridCol w:w="1858"/>
        <w:gridCol w:w="1555"/>
        <w:gridCol w:w="1559"/>
      </w:tblGrid>
      <w:tr w:rsidR="00D374C2" w:rsidRPr="00D374C2" w14:paraId="08CD50D1" w14:textId="77777777" w:rsidTr="00FC120B">
        <w:trPr>
          <w:trHeight w:val="501"/>
          <w:jc w:val="center"/>
        </w:trPr>
        <w:tc>
          <w:tcPr>
            <w:tcW w:w="1536" w:type="dxa"/>
          </w:tcPr>
          <w:p w14:paraId="0C9ABD5D" w14:textId="77777777" w:rsidR="00D374C2" w:rsidRPr="00D374C2" w:rsidRDefault="00D374C2" w:rsidP="00D374C2">
            <w:pPr>
              <w:autoSpaceDE w:val="0"/>
              <w:autoSpaceDN w:val="0"/>
              <w:spacing w:before="149" w:line="300" w:lineRule="auto"/>
              <w:ind w:right="317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考核环节</w:t>
            </w:r>
            <w:proofErr w:type="spellEnd"/>
          </w:p>
        </w:tc>
        <w:tc>
          <w:tcPr>
            <w:tcW w:w="1709" w:type="dxa"/>
          </w:tcPr>
          <w:p w14:paraId="275F3DBA" w14:textId="77777777" w:rsidR="00D374C2" w:rsidRPr="00D374C2" w:rsidRDefault="00D374C2" w:rsidP="00D374C2">
            <w:pPr>
              <w:autoSpaceDE w:val="0"/>
              <w:autoSpaceDN w:val="0"/>
              <w:spacing w:before="149" w:line="300" w:lineRule="auto"/>
              <w:ind w:right="510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预习报告</w:t>
            </w:r>
            <w:proofErr w:type="spellEnd"/>
          </w:p>
        </w:tc>
        <w:tc>
          <w:tcPr>
            <w:tcW w:w="1858" w:type="dxa"/>
          </w:tcPr>
          <w:p w14:paraId="0BCFD11B" w14:textId="77777777" w:rsidR="00D374C2" w:rsidRPr="00D374C2" w:rsidRDefault="00D374C2" w:rsidP="00D374C2">
            <w:pPr>
              <w:autoSpaceDE w:val="0"/>
              <w:autoSpaceDN w:val="0"/>
              <w:spacing w:before="149" w:line="300" w:lineRule="auto"/>
              <w:ind w:right="478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实习表现</w:t>
            </w:r>
            <w:proofErr w:type="spellEnd"/>
          </w:p>
        </w:tc>
        <w:tc>
          <w:tcPr>
            <w:tcW w:w="1555" w:type="dxa"/>
          </w:tcPr>
          <w:p w14:paraId="3E95A5B1" w14:textId="77777777" w:rsidR="00D374C2" w:rsidRPr="00D374C2" w:rsidRDefault="00D374C2" w:rsidP="00D374C2">
            <w:pPr>
              <w:autoSpaceDE w:val="0"/>
              <w:autoSpaceDN w:val="0"/>
              <w:spacing w:before="149" w:line="300" w:lineRule="auto"/>
              <w:ind w:right="392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实习报告</w:t>
            </w:r>
            <w:proofErr w:type="spellEnd"/>
          </w:p>
        </w:tc>
        <w:tc>
          <w:tcPr>
            <w:tcW w:w="1559" w:type="dxa"/>
          </w:tcPr>
          <w:p w14:paraId="0E024993" w14:textId="77777777" w:rsidR="00D374C2" w:rsidRPr="00D374C2" w:rsidRDefault="00D374C2" w:rsidP="00D374C2">
            <w:pPr>
              <w:autoSpaceDE w:val="0"/>
              <w:autoSpaceDN w:val="0"/>
              <w:spacing w:before="149" w:line="300" w:lineRule="auto"/>
              <w:ind w:right="575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合计</w:t>
            </w:r>
            <w:proofErr w:type="spellEnd"/>
          </w:p>
        </w:tc>
      </w:tr>
      <w:tr w:rsidR="00D374C2" w:rsidRPr="00D374C2" w14:paraId="6FFE97FE" w14:textId="77777777" w:rsidTr="00FC120B">
        <w:trPr>
          <w:trHeight w:val="515"/>
          <w:jc w:val="center"/>
        </w:trPr>
        <w:tc>
          <w:tcPr>
            <w:tcW w:w="1536" w:type="dxa"/>
          </w:tcPr>
          <w:p w14:paraId="47A20F2F" w14:textId="77777777" w:rsidR="00D374C2" w:rsidRPr="00D374C2" w:rsidRDefault="00D374C2" w:rsidP="00D374C2">
            <w:pPr>
              <w:autoSpaceDE w:val="0"/>
              <w:autoSpaceDN w:val="0"/>
              <w:spacing w:before="154" w:line="300" w:lineRule="auto"/>
              <w:ind w:right="317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考核比例</w:t>
            </w:r>
            <w:proofErr w:type="spellEnd"/>
          </w:p>
        </w:tc>
        <w:tc>
          <w:tcPr>
            <w:tcW w:w="1709" w:type="dxa"/>
          </w:tcPr>
          <w:p w14:paraId="2F2D4CD3" w14:textId="77777777" w:rsidR="00D374C2" w:rsidRPr="00D374C2" w:rsidRDefault="00D374C2" w:rsidP="00D374C2">
            <w:pPr>
              <w:autoSpaceDE w:val="0"/>
              <w:autoSpaceDN w:val="0"/>
              <w:spacing w:before="168" w:line="300" w:lineRule="auto"/>
              <w:ind w:right="507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2</w:t>
            </w:r>
            <w:r w:rsidRPr="00D374C2">
              <w:rPr>
                <w:rFonts w:hAnsi="宋体" w:cs="宋体" w:hint="eastAsia"/>
                <w:kern w:val="0"/>
                <w:szCs w:val="21"/>
                <w:lang w:eastAsia="en-US" w:bidi="zh-CN"/>
                <w14:ligatures w14:val="none"/>
              </w:rPr>
              <w:t>5</w:t>
            </w: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%</w:t>
            </w:r>
          </w:p>
        </w:tc>
        <w:tc>
          <w:tcPr>
            <w:tcW w:w="1858" w:type="dxa"/>
          </w:tcPr>
          <w:p w14:paraId="77E910D1" w14:textId="77777777" w:rsidR="00D374C2" w:rsidRPr="00D374C2" w:rsidRDefault="00D374C2" w:rsidP="00D374C2">
            <w:pPr>
              <w:autoSpaceDE w:val="0"/>
              <w:autoSpaceDN w:val="0"/>
              <w:spacing w:before="168" w:line="300" w:lineRule="auto"/>
              <w:ind w:right="477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2</w:t>
            </w:r>
            <w:r w:rsidRPr="00D374C2">
              <w:rPr>
                <w:rFonts w:hAnsi="宋体" w:cs="宋体" w:hint="eastAsia"/>
                <w:kern w:val="0"/>
                <w:szCs w:val="21"/>
                <w:lang w:eastAsia="en-US" w:bidi="zh-CN"/>
                <w14:ligatures w14:val="none"/>
              </w:rPr>
              <w:t>5</w:t>
            </w: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%</w:t>
            </w:r>
          </w:p>
        </w:tc>
        <w:tc>
          <w:tcPr>
            <w:tcW w:w="1555" w:type="dxa"/>
          </w:tcPr>
          <w:p w14:paraId="43371DC8" w14:textId="77777777" w:rsidR="00D374C2" w:rsidRPr="00D374C2" w:rsidRDefault="00D374C2" w:rsidP="00D374C2">
            <w:pPr>
              <w:autoSpaceDE w:val="0"/>
              <w:autoSpaceDN w:val="0"/>
              <w:spacing w:before="168" w:line="300" w:lineRule="auto"/>
              <w:ind w:right="392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 w:hint="eastAsia"/>
                <w:kern w:val="0"/>
                <w:szCs w:val="21"/>
                <w:lang w:eastAsia="en-US" w:bidi="zh-CN"/>
                <w14:ligatures w14:val="none"/>
              </w:rPr>
              <w:t>5</w:t>
            </w: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0%</w:t>
            </w:r>
          </w:p>
        </w:tc>
        <w:tc>
          <w:tcPr>
            <w:tcW w:w="1559" w:type="dxa"/>
          </w:tcPr>
          <w:p w14:paraId="347E653D" w14:textId="77777777" w:rsidR="00D374C2" w:rsidRPr="00D374C2" w:rsidRDefault="00D374C2" w:rsidP="00D374C2">
            <w:pPr>
              <w:autoSpaceDE w:val="0"/>
              <w:autoSpaceDN w:val="0"/>
              <w:spacing w:before="168" w:line="300" w:lineRule="auto"/>
              <w:ind w:right="577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100%</w:t>
            </w:r>
          </w:p>
        </w:tc>
      </w:tr>
    </w:tbl>
    <w:p w14:paraId="1519EC61" w14:textId="77777777" w:rsidR="00D374C2" w:rsidRPr="00D374C2" w:rsidRDefault="00D374C2" w:rsidP="00D374C2">
      <w:pPr>
        <w:autoSpaceDE w:val="0"/>
        <w:autoSpaceDN w:val="0"/>
        <w:spacing w:before="50" w:line="300" w:lineRule="auto"/>
        <w:jc w:val="left"/>
        <w:rPr>
          <w:rFonts w:ascii="宋体" w:hAnsi="宋体" w:cs="宋体"/>
          <w:kern w:val="0"/>
          <w:szCs w:val="21"/>
          <w:lang w:val="zh-CN" w:bidi="zh-CN"/>
          <w14:ligatures w14:val="none"/>
        </w:rPr>
      </w:pPr>
      <w:r w:rsidRPr="00D374C2">
        <w:rPr>
          <w:rFonts w:eastAsia="Times New Roman" w:hAnsi="宋体" w:cs="宋体"/>
          <w:kern w:val="0"/>
          <w:szCs w:val="21"/>
          <w:lang w:val="zh-CN" w:bidi="zh-CN"/>
          <w14:ligatures w14:val="none"/>
        </w:rPr>
        <w:t>2</w:t>
      </w:r>
      <w:r w:rsidRPr="00D374C2">
        <w:rPr>
          <w:rFonts w:ascii="宋体" w:hAnsi="宋体" w:cs="宋体"/>
          <w:kern w:val="0"/>
          <w:szCs w:val="21"/>
          <w:lang w:val="zh-CN" w:bidi="zh-CN"/>
          <w14:ligatures w14:val="none"/>
        </w:rPr>
        <w:t>、课程目标考核方案一览表</w:t>
      </w: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830"/>
        <w:gridCol w:w="4440"/>
        <w:gridCol w:w="929"/>
        <w:gridCol w:w="1301"/>
      </w:tblGrid>
      <w:tr w:rsidR="00D374C2" w:rsidRPr="00D374C2" w14:paraId="666F6BEB" w14:textId="77777777" w:rsidTr="00FC120B">
        <w:trPr>
          <w:trHeight w:val="833"/>
          <w:jc w:val="center"/>
        </w:trPr>
        <w:tc>
          <w:tcPr>
            <w:tcW w:w="600" w:type="dxa"/>
            <w:vAlign w:val="center"/>
          </w:tcPr>
          <w:p w14:paraId="1E8DF78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课程目标</w:t>
            </w:r>
            <w:proofErr w:type="spellEnd"/>
          </w:p>
        </w:tc>
        <w:tc>
          <w:tcPr>
            <w:tcW w:w="830" w:type="dxa"/>
            <w:vAlign w:val="center"/>
          </w:tcPr>
          <w:p w14:paraId="475D5839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对应毕业要求</w:t>
            </w:r>
            <w:proofErr w:type="spellEnd"/>
          </w:p>
        </w:tc>
        <w:tc>
          <w:tcPr>
            <w:tcW w:w="4440" w:type="dxa"/>
            <w:vAlign w:val="center"/>
          </w:tcPr>
          <w:p w14:paraId="630E514E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考核内容</w:t>
            </w:r>
            <w:proofErr w:type="spellEnd"/>
          </w:p>
        </w:tc>
        <w:tc>
          <w:tcPr>
            <w:tcW w:w="929" w:type="dxa"/>
            <w:vAlign w:val="center"/>
          </w:tcPr>
          <w:p w14:paraId="37520BEE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考核形式</w:t>
            </w:r>
            <w:proofErr w:type="spellEnd"/>
          </w:p>
        </w:tc>
        <w:tc>
          <w:tcPr>
            <w:tcW w:w="1301" w:type="dxa"/>
            <w:vAlign w:val="center"/>
          </w:tcPr>
          <w:p w14:paraId="61A08732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考核原始材料</w:t>
            </w:r>
            <w:proofErr w:type="spellEnd"/>
          </w:p>
        </w:tc>
      </w:tr>
      <w:tr w:rsidR="00D374C2" w:rsidRPr="00D374C2" w14:paraId="2E69FD57" w14:textId="77777777" w:rsidTr="00FC120B">
        <w:trPr>
          <w:trHeight w:val="2190"/>
          <w:jc w:val="center"/>
        </w:trPr>
        <w:tc>
          <w:tcPr>
            <w:tcW w:w="600" w:type="dxa"/>
            <w:vAlign w:val="center"/>
          </w:tcPr>
          <w:p w14:paraId="5B8BFFA5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1</w:t>
            </w:r>
          </w:p>
        </w:tc>
        <w:tc>
          <w:tcPr>
            <w:tcW w:w="830" w:type="dxa"/>
            <w:vAlign w:val="center"/>
          </w:tcPr>
          <w:p w14:paraId="24DB3EA6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9.1</w:t>
            </w:r>
          </w:p>
        </w:tc>
        <w:tc>
          <w:tcPr>
            <w:tcW w:w="4440" w:type="dxa"/>
            <w:vAlign w:val="center"/>
          </w:tcPr>
          <w:p w14:paraId="09FF3AC1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ind w:right="93"/>
              <w:jc w:val="left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收集实习工厂的概况、生产规模、产品结构和规格等方面的基础资料。对全厂平面布局及重点车间的平面和立体布置进行深入的了解。</w:t>
            </w:r>
          </w:p>
          <w:p w14:paraId="1F7DA66D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ind w:right="93"/>
              <w:rPr>
                <w:rFonts w:ascii="宋体" w:hAnsi="宋体" w:cs="宋体"/>
                <w:b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spacing w:val="-4"/>
                <w:kern w:val="0"/>
                <w:szCs w:val="21"/>
                <w:lang w:val="zh-CN" w:bidi="zh-CN"/>
                <w14:ligatures w14:val="none"/>
              </w:rPr>
              <w:t>掌握企业原料种类，备料基本流程，备料方法，主要设备结构，工艺参数，了解原料厂管理规范。</w:t>
            </w:r>
          </w:p>
        </w:tc>
        <w:tc>
          <w:tcPr>
            <w:tcW w:w="929" w:type="dxa"/>
            <w:vAlign w:val="center"/>
          </w:tcPr>
          <w:p w14:paraId="326672CC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预习</w:t>
            </w: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报告</w:t>
            </w:r>
            <w:proofErr w:type="spellEnd"/>
          </w:p>
        </w:tc>
        <w:tc>
          <w:tcPr>
            <w:tcW w:w="1301" w:type="dxa"/>
            <w:vAlign w:val="center"/>
          </w:tcPr>
          <w:p w14:paraId="1F4ED5BA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预习报告</w:t>
            </w:r>
            <w:proofErr w:type="spellEnd"/>
          </w:p>
        </w:tc>
      </w:tr>
      <w:tr w:rsidR="00D374C2" w:rsidRPr="00D374C2" w14:paraId="42BEB092" w14:textId="77777777" w:rsidTr="00FC120B">
        <w:trPr>
          <w:trHeight w:val="2190"/>
          <w:jc w:val="center"/>
        </w:trPr>
        <w:tc>
          <w:tcPr>
            <w:tcW w:w="600" w:type="dxa"/>
            <w:vAlign w:val="center"/>
          </w:tcPr>
          <w:p w14:paraId="3328B1FF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2</w:t>
            </w:r>
          </w:p>
        </w:tc>
        <w:tc>
          <w:tcPr>
            <w:tcW w:w="830" w:type="dxa"/>
            <w:vAlign w:val="center"/>
          </w:tcPr>
          <w:p w14:paraId="3B4150BD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10.1</w:t>
            </w:r>
          </w:p>
        </w:tc>
        <w:tc>
          <w:tcPr>
            <w:tcW w:w="4440" w:type="dxa"/>
            <w:vAlign w:val="center"/>
          </w:tcPr>
          <w:p w14:paraId="53C338FA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spacing w:val="-4"/>
                <w:kern w:val="0"/>
                <w:szCs w:val="21"/>
                <w:lang w:val="zh-CN" w:bidi="zh-CN"/>
                <w14:ligatures w14:val="none"/>
              </w:rPr>
              <w:t>掌握企业原料种类，备料基本流程，备料方法，主要设备结构，工艺参数，了解原料厂管理规范。掌握企业制浆方法，制浆工艺流程，主要设备结构，工作原理，工艺参数，制浆操作规程，废液处理方法。掌握企业洗涤、筛选、漂白工段工艺流程，主要设备结构及工作原理，工艺参数和操作规程，废水循环利用情况，漂白方法的环保水平。掌握打浆工段工艺流程，打浆设备，打浆工艺参数以及能源消耗指标。掌握抄纸工段工艺流程，造纸机的结构，各段工艺参数，造纸化学品的使用，水电汽消耗等。</w:t>
            </w:r>
            <w:r w:rsidRPr="00D374C2">
              <w:rPr>
                <w:rFonts w:ascii="宋体" w:hAnsi="宋体" w:cs="宋体" w:hint="eastAsia"/>
                <w:spacing w:val="-4"/>
                <w:kern w:val="0"/>
                <w:szCs w:val="21"/>
                <w:lang w:val="zh-CN" w:bidi="zh-CN"/>
                <w14:ligatures w14:val="none"/>
              </w:rPr>
              <w:t>了解各种辅助化学品生产使用方法，掌握企业在废水、废气、废渣处理等方面的环保措施。</w:t>
            </w:r>
          </w:p>
        </w:tc>
        <w:tc>
          <w:tcPr>
            <w:tcW w:w="929" w:type="dxa"/>
            <w:vAlign w:val="center"/>
          </w:tcPr>
          <w:p w14:paraId="036DB241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spacing w:val="-9"/>
                <w:kern w:val="0"/>
                <w:szCs w:val="21"/>
                <w:lang w:val="zh-CN" w:eastAsia="en-US" w:bidi="zh-CN"/>
                <w14:ligatures w14:val="none"/>
              </w:rPr>
              <w:t>实习</w:t>
            </w: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报告</w:t>
            </w:r>
            <w:proofErr w:type="spellEnd"/>
          </w:p>
        </w:tc>
        <w:tc>
          <w:tcPr>
            <w:tcW w:w="1301" w:type="dxa"/>
            <w:vAlign w:val="center"/>
          </w:tcPr>
          <w:p w14:paraId="225C1C8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spacing w:val="-9"/>
                <w:kern w:val="0"/>
                <w:szCs w:val="21"/>
                <w:lang w:val="zh-CN" w:eastAsia="en-US" w:bidi="zh-CN"/>
                <w14:ligatures w14:val="none"/>
              </w:rPr>
              <w:t>实习</w:t>
            </w: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报告</w:t>
            </w:r>
            <w:proofErr w:type="spellEnd"/>
          </w:p>
        </w:tc>
      </w:tr>
      <w:tr w:rsidR="00D374C2" w:rsidRPr="00D374C2" w14:paraId="43B7440C" w14:textId="77777777" w:rsidTr="00FC120B">
        <w:trPr>
          <w:trHeight w:val="1820"/>
          <w:jc w:val="center"/>
        </w:trPr>
        <w:tc>
          <w:tcPr>
            <w:tcW w:w="600" w:type="dxa"/>
            <w:vAlign w:val="center"/>
          </w:tcPr>
          <w:p w14:paraId="2888A8DB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lastRenderedPageBreak/>
              <w:t>3</w:t>
            </w:r>
          </w:p>
        </w:tc>
        <w:tc>
          <w:tcPr>
            <w:tcW w:w="830" w:type="dxa"/>
            <w:vAlign w:val="center"/>
          </w:tcPr>
          <w:p w14:paraId="1DC2AEE8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11.1</w:t>
            </w:r>
          </w:p>
        </w:tc>
        <w:tc>
          <w:tcPr>
            <w:tcW w:w="4440" w:type="dxa"/>
            <w:vAlign w:val="center"/>
          </w:tcPr>
          <w:p w14:paraId="50BCA97C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了解实习企业的企业发展沿革、企业文化、企业的总体管理模式、效益情况和人员配置等。</w:t>
            </w:r>
          </w:p>
          <w:p w14:paraId="70BEE48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  <w:t>对企业的人员配置、管理方式和产品的销售及原材料的消耗等问题有一定的认识和了解。对企业的资金及资源的调配方式进行调研。</w:t>
            </w:r>
          </w:p>
        </w:tc>
        <w:tc>
          <w:tcPr>
            <w:tcW w:w="929" w:type="dxa"/>
            <w:vAlign w:val="center"/>
          </w:tcPr>
          <w:p w14:paraId="6651A06D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实习表现</w:t>
            </w:r>
            <w:proofErr w:type="spellEnd"/>
          </w:p>
        </w:tc>
        <w:tc>
          <w:tcPr>
            <w:tcW w:w="1301" w:type="dxa"/>
            <w:vAlign w:val="center"/>
          </w:tcPr>
          <w:p w14:paraId="648454D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ascii="宋体" w:hAnsi="宋体" w:cs="宋体" w:hint="eastAsia"/>
                <w:spacing w:val="-7"/>
                <w:kern w:val="0"/>
                <w:szCs w:val="21"/>
                <w:lang w:val="zh-CN" w:bidi="zh-CN"/>
                <w14:ligatures w14:val="none"/>
              </w:rPr>
              <w:t>实习笔记；实习日志；实习现场讨论、互动和交流</w:t>
            </w:r>
          </w:p>
        </w:tc>
      </w:tr>
    </w:tbl>
    <w:p w14:paraId="68BA63F0" w14:textId="77777777" w:rsidR="00D374C2" w:rsidRPr="00D374C2" w:rsidRDefault="00D374C2" w:rsidP="00D374C2">
      <w:pPr>
        <w:autoSpaceDE w:val="0"/>
        <w:autoSpaceDN w:val="0"/>
        <w:spacing w:before="60" w:after="13" w:line="300" w:lineRule="auto"/>
        <w:ind w:left="220"/>
        <w:jc w:val="left"/>
        <w:rPr>
          <w:rFonts w:ascii="宋体" w:hAnsi="宋体" w:cs="宋体"/>
          <w:kern w:val="0"/>
          <w:szCs w:val="21"/>
          <w:lang w:val="zh-CN" w:bidi="zh-CN"/>
          <w14:ligatures w14:val="none"/>
        </w:rPr>
      </w:pPr>
      <w:r w:rsidRPr="00D374C2">
        <w:rPr>
          <w:rFonts w:eastAsia="Times New Roman" w:hAnsi="宋体" w:cs="宋体"/>
          <w:kern w:val="0"/>
          <w:szCs w:val="21"/>
          <w:lang w:val="zh-CN" w:bidi="zh-CN"/>
          <w14:ligatures w14:val="none"/>
        </w:rPr>
        <w:t>3</w:t>
      </w:r>
      <w:r w:rsidRPr="00D374C2">
        <w:rPr>
          <w:rFonts w:ascii="宋体" w:hAnsi="宋体" w:cs="宋体"/>
          <w:kern w:val="0"/>
          <w:szCs w:val="21"/>
          <w:lang w:val="zh-CN" w:bidi="zh-CN"/>
          <w14:ligatures w14:val="none"/>
        </w:rPr>
        <w:t>、课程目标考核内容分布情况</w:t>
      </w:r>
    </w:p>
    <w:tbl>
      <w:tblPr>
        <w:tblW w:w="810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4064"/>
        <w:gridCol w:w="992"/>
        <w:gridCol w:w="851"/>
        <w:gridCol w:w="992"/>
        <w:gridCol w:w="709"/>
      </w:tblGrid>
      <w:tr w:rsidR="00D374C2" w:rsidRPr="00D374C2" w14:paraId="7C81E6F3" w14:textId="77777777" w:rsidTr="00FC120B">
        <w:trPr>
          <w:trHeight w:val="359"/>
        </w:trPr>
        <w:tc>
          <w:tcPr>
            <w:tcW w:w="492" w:type="dxa"/>
            <w:vMerge w:val="restart"/>
            <w:vAlign w:val="center"/>
          </w:tcPr>
          <w:p w14:paraId="5198D763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序号</w:t>
            </w:r>
            <w:proofErr w:type="spellEnd"/>
          </w:p>
        </w:tc>
        <w:tc>
          <w:tcPr>
            <w:tcW w:w="4064" w:type="dxa"/>
            <w:vMerge w:val="restart"/>
            <w:vAlign w:val="center"/>
          </w:tcPr>
          <w:p w14:paraId="6F8BCBB3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  <w:p w14:paraId="611290F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  <w:p w14:paraId="204FD575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课程目标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14:paraId="31BCA3CD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考核环节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2CE4AF17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  <w:p w14:paraId="5C1DC0FF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课程目标</w:t>
            </w:r>
            <w:proofErr w:type="spellEnd"/>
            <w:r w:rsidRPr="00D374C2">
              <w:rPr>
                <w:rFonts w:ascii="宋体" w:hAnsi="宋体" w:cs="宋体" w:hint="eastAsia"/>
                <w:kern w:val="0"/>
                <w:szCs w:val="21"/>
                <w:lang w:val="zh-CN" w:bidi="zh-CN"/>
                <w14:ligatures w14:val="none"/>
              </w:rPr>
              <w:t>分值</w:t>
            </w:r>
          </w:p>
        </w:tc>
      </w:tr>
      <w:tr w:rsidR="00D374C2" w:rsidRPr="00D374C2" w14:paraId="0706B3D1" w14:textId="77777777" w:rsidTr="00FC120B">
        <w:trPr>
          <w:trHeight w:val="719"/>
        </w:trPr>
        <w:tc>
          <w:tcPr>
            <w:tcW w:w="492" w:type="dxa"/>
            <w:vMerge/>
            <w:tcBorders>
              <w:top w:val="nil"/>
            </w:tcBorders>
            <w:vAlign w:val="center"/>
          </w:tcPr>
          <w:p w14:paraId="1E860332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</w:tc>
        <w:tc>
          <w:tcPr>
            <w:tcW w:w="4064" w:type="dxa"/>
            <w:vMerge/>
            <w:tcBorders>
              <w:top w:val="nil"/>
            </w:tcBorders>
            <w:vAlign w:val="center"/>
          </w:tcPr>
          <w:p w14:paraId="1635660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975A8F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eastAsia="Times New Roman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预习</w:t>
            </w:r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报告</w:t>
            </w:r>
            <w:proofErr w:type="spellEnd"/>
            <w:r w:rsidRPr="00D374C2">
              <w:rPr>
                <w:rFonts w:eastAsia="Times New Roman" w:hAnsi="宋体" w:cs="宋体"/>
                <w:kern w:val="0"/>
                <w:szCs w:val="21"/>
                <w:lang w:val="zh-CN" w:eastAsia="en-US" w:bidi="zh-CN"/>
                <w14:ligatures w14:val="none"/>
              </w:rPr>
              <w:t>/</w:t>
            </w: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2</w:t>
            </w:r>
            <w:r w:rsidRPr="00D374C2">
              <w:rPr>
                <w:rFonts w:eastAsia="Times New Roman" w:hAnsi="宋体" w:cs="宋体" w:hint="eastAsia"/>
                <w:kern w:val="0"/>
                <w:szCs w:val="21"/>
                <w:lang w:eastAsia="en-US" w:bidi="zh-CN"/>
                <w14:ligatures w14:val="none"/>
              </w:rPr>
              <w:t>5</w:t>
            </w:r>
          </w:p>
        </w:tc>
        <w:tc>
          <w:tcPr>
            <w:tcW w:w="851" w:type="dxa"/>
            <w:vAlign w:val="center"/>
          </w:tcPr>
          <w:p w14:paraId="5E79CEC7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实习表</w:t>
            </w:r>
            <w:proofErr w:type="spellEnd"/>
          </w:p>
          <w:p w14:paraId="01FE964B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eastAsia="Times New Roman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ascii="宋体" w:hAnsi="宋体" w:cs="宋体"/>
                <w:spacing w:val="-1"/>
                <w:kern w:val="0"/>
                <w:szCs w:val="21"/>
                <w:lang w:val="zh-CN" w:eastAsia="en-US" w:bidi="zh-CN"/>
                <w14:ligatures w14:val="none"/>
              </w:rPr>
              <w:t>现</w:t>
            </w:r>
            <w:r w:rsidRPr="00D374C2">
              <w:rPr>
                <w:rFonts w:eastAsia="Times New Roman" w:hAnsi="宋体" w:cs="宋体"/>
                <w:spacing w:val="-1"/>
                <w:kern w:val="0"/>
                <w:szCs w:val="21"/>
                <w:lang w:val="zh-CN" w:eastAsia="en-US" w:bidi="zh-CN"/>
                <w14:ligatures w14:val="none"/>
              </w:rPr>
              <w:t>/</w:t>
            </w:r>
            <w:r w:rsidRPr="00D374C2">
              <w:rPr>
                <w:rFonts w:hAnsi="宋体" w:cs="宋体"/>
                <w:spacing w:val="-1"/>
                <w:kern w:val="0"/>
                <w:szCs w:val="21"/>
                <w:lang w:val="zh-CN" w:eastAsia="en-US" w:bidi="zh-CN"/>
                <w14:ligatures w14:val="none"/>
              </w:rPr>
              <w:t>2</w:t>
            </w:r>
            <w:r w:rsidRPr="00D374C2">
              <w:rPr>
                <w:rFonts w:eastAsia="Times New Roman" w:hAnsi="宋体" w:cs="宋体" w:hint="eastAsia"/>
                <w:spacing w:val="-1"/>
                <w:kern w:val="0"/>
                <w:szCs w:val="21"/>
                <w:lang w:eastAsia="en-US" w:bidi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1ED8613D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hAnsi="宋体" w:cs="宋体" w:hint="eastAsia"/>
                <w:kern w:val="0"/>
                <w:szCs w:val="21"/>
                <w:lang w:val="zh-CN" w:eastAsia="en-US" w:bidi="zh-CN"/>
                <w14:ligatures w14:val="none"/>
              </w:rPr>
              <w:t>实习报告</w:t>
            </w:r>
            <w:proofErr w:type="spellEnd"/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/</w:t>
            </w:r>
            <w:r w:rsidRPr="00D374C2">
              <w:rPr>
                <w:rFonts w:hAnsi="宋体" w:cs="宋体" w:hint="eastAsia"/>
                <w:kern w:val="0"/>
                <w:szCs w:val="21"/>
                <w:lang w:eastAsia="en-US" w:bidi="zh-CN"/>
                <w14:ligatures w14:val="none"/>
              </w:rPr>
              <w:t>5</w:t>
            </w: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6E171828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</w:tc>
      </w:tr>
      <w:tr w:rsidR="00D374C2" w:rsidRPr="00D374C2" w14:paraId="0A7DD6D5" w14:textId="77777777" w:rsidTr="00FC120B">
        <w:trPr>
          <w:trHeight w:val="935"/>
        </w:trPr>
        <w:tc>
          <w:tcPr>
            <w:tcW w:w="492" w:type="dxa"/>
            <w:vAlign w:val="center"/>
          </w:tcPr>
          <w:p w14:paraId="272D010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1</w:t>
            </w:r>
          </w:p>
        </w:tc>
        <w:tc>
          <w:tcPr>
            <w:tcW w:w="4064" w:type="dxa"/>
            <w:vAlign w:val="center"/>
          </w:tcPr>
          <w:p w14:paraId="048CB0C0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了解制浆造纸企业包括备料工段、制浆车间、供热车间、抄纸车间、废水处理厂等的综合生产情况；了解不同部门、车间、工段之间沟通交流和组织管理；关注制浆造纸厂生产活动时，不同厂区、车间之间的协调配合的需要和方式；理解原料、热电、制浆、抄纸、废水处理等不同学科背景下的人际交流和组织管理。通过</w:t>
            </w: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>与企业技术管理人员互动交流，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有效收集企业生产资料。</w:t>
            </w:r>
          </w:p>
        </w:tc>
        <w:tc>
          <w:tcPr>
            <w:tcW w:w="992" w:type="dxa"/>
            <w:vAlign w:val="center"/>
          </w:tcPr>
          <w:p w14:paraId="2465755E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hAnsi="宋体" w:cs="宋体" w:hint="eastAsia"/>
                <w:kern w:val="0"/>
                <w:szCs w:val="21"/>
                <w:lang w:val="zh-CN" w:bidi="zh-CN"/>
                <w14:ligatures w14:val="none"/>
              </w:rPr>
              <w:t>2</w:t>
            </w:r>
            <w:r w:rsidRPr="00D374C2">
              <w:rPr>
                <w:rFonts w:hAnsi="宋体" w:cs="宋体"/>
                <w:kern w:val="0"/>
                <w:szCs w:val="21"/>
                <w:lang w:val="zh-CN" w:bidi="zh-CN"/>
                <w14:ligatures w14:val="none"/>
              </w:rPr>
              <w:t>5</w:t>
            </w:r>
          </w:p>
        </w:tc>
        <w:tc>
          <w:tcPr>
            <w:tcW w:w="851" w:type="dxa"/>
            <w:vAlign w:val="center"/>
          </w:tcPr>
          <w:p w14:paraId="635452CA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4F8FFB4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F765A95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eastAsia="en-US" w:bidi="zh-CN"/>
                <w14:ligatures w14:val="none"/>
              </w:rPr>
              <w:t>25</w:t>
            </w:r>
          </w:p>
        </w:tc>
      </w:tr>
      <w:tr w:rsidR="00D374C2" w:rsidRPr="00D374C2" w14:paraId="7CE8AC21" w14:textId="77777777" w:rsidTr="00FC120B">
        <w:trPr>
          <w:trHeight w:val="937"/>
        </w:trPr>
        <w:tc>
          <w:tcPr>
            <w:tcW w:w="492" w:type="dxa"/>
            <w:vAlign w:val="center"/>
          </w:tcPr>
          <w:p w14:paraId="18A74E8C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2</w:t>
            </w:r>
          </w:p>
        </w:tc>
        <w:tc>
          <w:tcPr>
            <w:tcW w:w="4064" w:type="dxa"/>
            <w:vAlign w:val="center"/>
          </w:tcPr>
          <w:p w14:paraId="657D07EE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通过实地考察学习，了解制浆造纸行业实际生产的工艺流程和方法、技术参数以及工艺流程和技术参数专业的表达方式，能够将其应用到专业报告撰写、表达或沟通交流中</w:t>
            </w:r>
            <w:r w:rsidRPr="00D374C2">
              <w:rPr>
                <w:rFonts w:cs="宋体" w:hint="eastAsia"/>
                <w:kern w:val="0"/>
                <w:szCs w:val="21"/>
                <w:lang w:val="zh-CN" w:bidi="zh-CN"/>
                <w14:ligatures w14:val="none"/>
              </w:rPr>
              <w:t>。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以生产流程为主线，了解备料工段，制浆车间，洗选漂工段，打浆工段，抄纸车间，辅助化学品生产使用，污水、废气、废渣处理等生产环节，结合植物纤维原料、制浆造纸工艺、废水处理等相关课程的理论知识，加深工艺流程、方法、技术参数等的专业表达方式，</w:t>
            </w: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>提高运用所学知识，解决实际问题的能力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，能够将其应用到实际中，为后续</w:t>
            </w: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>毕业设计及论文</w:t>
            </w: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的学习做好准备</w:t>
            </w:r>
            <w:r w:rsidRPr="00D374C2">
              <w:rPr>
                <w:rFonts w:cs="宋体"/>
                <w:spacing w:val="-7"/>
                <w:kern w:val="0"/>
                <w:szCs w:val="21"/>
                <w:lang w:bidi="zh-CN"/>
                <w14:ligatures w14:val="none"/>
              </w:rPr>
              <w:t>。</w:t>
            </w:r>
          </w:p>
        </w:tc>
        <w:tc>
          <w:tcPr>
            <w:tcW w:w="992" w:type="dxa"/>
            <w:vAlign w:val="center"/>
          </w:tcPr>
          <w:p w14:paraId="08A622B6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688E4D26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6328B03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50</w:t>
            </w:r>
          </w:p>
        </w:tc>
        <w:tc>
          <w:tcPr>
            <w:tcW w:w="709" w:type="dxa"/>
            <w:vAlign w:val="center"/>
          </w:tcPr>
          <w:p w14:paraId="4C0BD49F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eastAsia="en-US" w:bidi="zh-CN"/>
                <w14:ligatures w14:val="none"/>
              </w:rPr>
              <w:t>50</w:t>
            </w:r>
          </w:p>
        </w:tc>
      </w:tr>
      <w:tr w:rsidR="00D374C2" w:rsidRPr="00D374C2" w14:paraId="3FC3388F" w14:textId="77777777" w:rsidTr="00FC120B">
        <w:trPr>
          <w:trHeight w:val="623"/>
        </w:trPr>
        <w:tc>
          <w:tcPr>
            <w:tcW w:w="492" w:type="dxa"/>
            <w:vAlign w:val="center"/>
          </w:tcPr>
          <w:p w14:paraId="05205C10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3</w:t>
            </w:r>
          </w:p>
        </w:tc>
        <w:tc>
          <w:tcPr>
            <w:tcW w:w="4064" w:type="dxa"/>
            <w:vAlign w:val="center"/>
          </w:tcPr>
          <w:p w14:paraId="45787ED8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bidi="zh-CN"/>
                <w14:ligatures w14:val="none"/>
              </w:rPr>
            </w:pPr>
            <w:r w:rsidRPr="00D374C2">
              <w:rPr>
                <w:rFonts w:cs="宋体" w:hint="eastAsia"/>
                <w:spacing w:val="-7"/>
                <w:kern w:val="0"/>
                <w:szCs w:val="21"/>
                <w:lang w:bidi="zh-CN"/>
                <w14:ligatures w14:val="none"/>
              </w:rPr>
              <w:t>体会制浆造纸类工厂的员工职责及岗位分配制度，了解轻化工程类企业文化建设、企业管理、以及经济决策的模式</w:t>
            </w:r>
            <w:r w:rsidRPr="00D374C2">
              <w:rPr>
                <w:rFonts w:cs="宋体" w:hint="eastAsia"/>
                <w:kern w:val="0"/>
                <w:szCs w:val="21"/>
                <w:lang w:val="zh-CN" w:bidi="zh-CN"/>
                <w14:ligatures w14:val="none"/>
              </w:rPr>
              <w:t>。</w:t>
            </w:r>
            <w:r w:rsidRPr="00D374C2">
              <w:rPr>
                <w:rFonts w:ascii="宋体" w:hAnsi="宋体" w:cs="宋体" w:hint="eastAsia"/>
                <w:spacing w:val="-7"/>
                <w:kern w:val="0"/>
                <w:szCs w:val="21"/>
                <w:lang w:bidi="zh-CN"/>
                <w14:ligatures w14:val="none"/>
              </w:rPr>
              <w:t>在企业实习过程中，通过对企业概况和生产部门生产活动的调研，了解不同岗位员工的工作职责，了解企业文化建设、公司管理运营以及经济决策模式，培养责任意识，培养经济、管理思维，在强调技术能力的前提下，讲求团队合</w:t>
            </w:r>
            <w:r w:rsidRPr="00D374C2">
              <w:rPr>
                <w:rFonts w:ascii="宋体" w:hAnsi="宋体" w:cs="宋体" w:hint="eastAsia"/>
                <w:spacing w:val="-7"/>
                <w:kern w:val="0"/>
                <w:szCs w:val="21"/>
                <w:lang w:bidi="zh-CN"/>
                <w14:ligatures w14:val="none"/>
              </w:rPr>
              <w:lastRenderedPageBreak/>
              <w:t>作精神，重视管理和引领作用。</w:t>
            </w:r>
          </w:p>
        </w:tc>
        <w:tc>
          <w:tcPr>
            <w:tcW w:w="992" w:type="dxa"/>
            <w:vAlign w:val="center"/>
          </w:tcPr>
          <w:p w14:paraId="3AA704AD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46B4361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25</w:t>
            </w:r>
          </w:p>
        </w:tc>
        <w:tc>
          <w:tcPr>
            <w:tcW w:w="992" w:type="dxa"/>
            <w:vAlign w:val="center"/>
          </w:tcPr>
          <w:p w14:paraId="1204B49C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9918C61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eastAsia="en-US" w:bidi="zh-CN"/>
                <w14:ligatures w14:val="none"/>
              </w:rPr>
              <w:t>25</w:t>
            </w:r>
          </w:p>
        </w:tc>
      </w:tr>
      <w:tr w:rsidR="00D374C2" w:rsidRPr="00D374C2" w14:paraId="6A7B23C2" w14:textId="77777777" w:rsidTr="00FC120B">
        <w:trPr>
          <w:trHeight w:val="592"/>
        </w:trPr>
        <w:tc>
          <w:tcPr>
            <w:tcW w:w="4556" w:type="dxa"/>
            <w:gridSpan w:val="2"/>
            <w:vAlign w:val="center"/>
          </w:tcPr>
          <w:p w14:paraId="3F5D9F30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proofErr w:type="spellStart"/>
            <w:r w:rsidRPr="00D374C2">
              <w:rPr>
                <w:rFonts w:ascii="宋体" w:hAnsi="宋体" w:cs="宋体"/>
                <w:kern w:val="0"/>
                <w:szCs w:val="21"/>
                <w:lang w:val="zh-CN" w:eastAsia="en-US" w:bidi="zh-CN"/>
                <w14:ligatures w14:val="none"/>
              </w:rPr>
              <w:t>总计</w:t>
            </w:r>
            <w:proofErr w:type="spellEnd"/>
          </w:p>
        </w:tc>
        <w:tc>
          <w:tcPr>
            <w:tcW w:w="992" w:type="dxa"/>
            <w:vAlign w:val="center"/>
          </w:tcPr>
          <w:p w14:paraId="05B0DB18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25</w:t>
            </w:r>
          </w:p>
        </w:tc>
        <w:tc>
          <w:tcPr>
            <w:tcW w:w="851" w:type="dxa"/>
            <w:vAlign w:val="center"/>
          </w:tcPr>
          <w:p w14:paraId="6CD1D559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25</w:t>
            </w:r>
          </w:p>
        </w:tc>
        <w:tc>
          <w:tcPr>
            <w:tcW w:w="992" w:type="dxa"/>
            <w:vAlign w:val="center"/>
          </w:tcPr>
          <w:p w14:paraId="48F2A8EC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50</w:t>
            </w:r>
          </w:p>
        </w:tc>
        <w:tc>
          <w:tcPr>
            <w:tcW w:w="709" w:type="dxa"/>
            <w:vAlign w:val="center"/>
          </w:tcPr>
          <w:p w14:paraId="20474DAA" w14:textId="77777777" w:rsidR="00D374C2" w:rsidRPr="00D374C2" w:rsidRDefault="00D374C2" w:rsidP="00D374C2">
            <w:pPr>
              <w:autoSpaceDE w:val="0"/>
              <w:autoSpaceDN w:val="0"/>
              <w:spacing w:line="300" w:lineRule="auto"/>
              <w:jc w:val="center"/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</w:pPr>
            <w:r w:rsidRPr="00D374C2">
              <w:rPr>
                <w:rFonts w:hAnsi="宋体" w:cs="宋体"/>
                <w:kern w:val="0"/>
                <w:szCs w:val="21"/>
                <w:lang w:val="zh-CN" w:eastAsia="en-US" w:bidi="zh-CN"/>
                <w14:ligatures w14:val="none"/>
              </w:rPr>
              <w:t>100</w:t>
            </w:r>
          </w:p>
        </w:tc>
      </w:tr>
    </w:tbl>
    <w:p w14:paraId="1117C1BD" w14:textId="77777777" w:rsidR="00D374C2" w:rsidRPr="00D374C2" w:rsidRDefault="00D374C2" w:rsidP="00D374C2">
      <w:pPr>
        <w:spacing w:line="360" w:lineRule="auto"/>
        <w:rPr>
          <w:rFonts w:ascii="Calibri" w:hAnsi="Calibri" w:cs="Times New Roman"/>
          <w:b/>
          <w:bCs/>
          <w:sz w:val="24"/>
          <w14:ligatures w14:val="none"/>
        </w:rPr>
      </w:pPr>
      <w:bookmarkStart w:id="20" w:name="_Toc106280212"/>
      <w:bookmarkStart w:id="21" w:name="_Toc106268534"/>
      <w:r w:rsidRPr="00D374C2">
        <w:rPr>
          <w:rFonts w:ascii="Calibri" w:hAnsi="Calibri" w:cs="Times New Roman"/>
          <w:b/>
          <w:bCs/>
          <w:sz w:val="24"/>
          <w14:ligatures w14:val="none"/>
        </w:rPr>
        <w:t>八、实习教材及参考书</w:t>
      </w:r>
      <w:bookmarkEnd w:id="20"/>
      <w:bookmarkEnd w:id="21"/>
    </w:p>
    <w:p w14:paraId="59498CDC" w14:textId="77777777" w:rsidR="00737F54" w:rsidRPr="00737F54" w:rsidRDefault="00737F54" w:rsidP="00737F54">
      <w:pPr>
        <w:spacing w:line="360" w:lineRule="auto"/>
        <w:ind w:firstLine="420"/>
        <w:rPr>
          <w:rFonts w:ascii="宋体" w:hAnsi="宋体" w:cs="宋体"/>
          <w:spacing w:val="-2"/>
          <w:kern w:val="0"/>
          <w:lang w:val="zh-CN" w:bidi="zh-CN"/>
          <w14:ligatures w14:val="none"/>
        </w:rPr>
      </w:pPr>
      <w:r w:rsidRPr="00737F54">
        <w:rPr>
          <w:rFonts w:ascii="宋体" w:hAnsi="宋体" w:cs="宋体" w:hint="eastAsia"/>
          <w:spacing w:val="-2"/>
          <w:kern w:val="0"/>
          <w:lang w:val="zh-CN" w:bidi="zh-CN"/>
          <w14:ligatures w14:val="none"/>
        </w:rPr>
        <w:t>1．</w:t>
      </w:r>
      <w:r w:rsidRPr="00F14205">
        <w:rPr>
          <w:rFonts w:ascii="宋体" w:hAnsi="宋体" w:cs="宋体" w:hint="eastAsia"/>
          <w:spacing w:val="-2"/>
          <w:kern w:val="0"/>
          <w:lang w:val="zh-CN" w:bidi="zh-CN"/>
          <w14:ligatures w14:val="none"/>
        </w:rPr>
        <w:t>制浆原理与工程（第四版），詹怀宇主编，中国轻工业出版社，2021年。</w:t>
      </w:r>
    </w:p>
    <w:p w14:paraId="75ADA7D7" w14:textId="77777777" w:rsidR="00737F54" w:rsidRPr="00737F54" w:rsidRDefault="00737F54" w:rsidP="00737F54">
      <w:pPr>
        <w:spacing w:line="360" w:lineRule="auto"/>
        <w:ind w:firstLine="420"/>
        <w:rPr>
          <w:rFonts w:ascii="宋体" w:hAnsi="宋体" w:cs="宋体"/>
          <w:spacing w:val="-2"/>
          <w:kern w:val="0"/>
          <w:lang w:val="zh-CN" w:bidi="zh-CN"/>
          <w14:ligatures w14:val="none"/>
        </w:rPr>
      </w:pPr>
      <w:r w:rsidRPr="00737F54">
        <w:rPr>
          <w:rFonts w:ascii="宋体" w:hAnsi="宋体" w:cs="宋体" w:hint="eastAsia"/>
          <w:spacing w:val="-2"/>
          <w:kern w:val="0"/>
          <w:lang w:val="zh-CN" w:bidi="zh-CN"/>
          <w14:ligatures w14:val="none"/>
        </w:rPr>
        <w:t>2．造纸原理与工程（第四版），何北海主编，中国轻工业出版社，2019年11月。</w:t>
      </w:r>
    </w:p>
    <w:p w14:paraId="220CCDBB" w14:textId="63335F99" w:rsidR="00737F54" w:rsidRPr="00737F54" w:rsidRDefault="00737F54" w:rsidP="00737F54">
      <w:pPr>
        <w:spacing w:line="360" w:lineRule="auto"/>
        <w:ind w:firstLine="420"/>
        <w:rPr>
          <w:rFonts w:ascii="宋体" w:hAnsi="宋体" w:cs="宋体"/>
          <w:spacing w:val="-2"/>
          <w:kern w:val="0"/>
          <w:lang w:val="zh-CN" w:bidi="zh-CN"/>
          <w14:ligatures w14:val="none"/>
        </w:rPr>
      </w:pPr>
      <w:r w:rsidRPr="00737F54">
        <w:rPr>
          <w:rFonts w:ascii="宋体" w:hAnsi="宋体" w:cs="宋体" w:hint="eastAsia"/>
          <w:spacing w:val="-2"/>
          <w:kern w:val="0"/>
          <w:lang w:val="zh-CN" w:bidi="zh-CN"/>
          <w14:ligatures w14:val="none"/>
        </w:rPr>
        <w:t>3．造纸植物纤维化学，陈嘉川主编，科学出版社，2012年4月</w:t>
      </w:r>
    </w:p>
    <w:p w14:paraId="588C93A3" w14:textId="61E2C01B" w:rsidR="00737F54" w:rsidRDefault="00737F54" w:rsidP="00737F54">
      <w:pPr>
        <w:spacing w:line="360" w:lineRule="auto"/>
        <w:ind w:firstLine="420"/>
        <w:rPr>
          <w:rFonts w:ascii="宋体" w:hAnsi="宋体" w:cs="宋体"/>
          <w:spacing w:val="-2"/>
          <w:kern w:val="0"/>
          <w:lang w:val="zh-CN" w:bidi="zh-CN"/>
          <w14:ligatures w14:val="none"/>
        </w:rPr>
      </w:pPr>
      <w:r w:rsidRPr="00737F54">
        <w:rPr>
          <w:rFonts w:ascii="宋体" w:hAnsi="宋体" w:cs="宋体" w:hint="eastAsia"/>
          <w:spacing w:val="-2"/>
          <w:kern w:val="0"/>
          <w:lang w:val="zh-CN" w:bidi="zh-CN"/>
          <w14:ligatures w14:val="none"/>
        </w:rPr>
        <w:t>4．制浆造纸机械与设备，陈克复主编，中国轻工业出版社，2011年6月</w:t>
      </w:r>
    </w:p>
    <w:p w14:paraId="7069BF01" w14:textId="2408B121" w:rsidR="00D374C2" w:rsidRPr="00D374C2" w:rsidRDefault="00D374C2" w:rsidP="00737F54">
      <w:pPr>
        <w:spacing w:line="360" w:lineRule="auto"/>
        <w:rPr>
          <w:rFonts w:ascii="Calibri" w:hAnsi="Calibri" w:cs="Times New Roman"/>
          <w:b/>
          <w:bCs/>
          <w:sz w:val="24"/>
          <w14:ligatures w14:val="none"/>
        </w:rPr>
      </w:pPr>
      <w:r w:rsidRPr="00D374C2">
        <w:rPr>
          <w:rFonts w:ascii="Calibri" w:hAnsi="Calibri" w:cs="Times New Roman" w:hint="eastAsia"/>
          <w:b/>
          <w:bCs/>
          <w:sz w:val="24"/>
          <w14:ligatures w14:val="none"/>
        </w:rPr>
        <w:t>九、大纲</w:t>
      </w:r>
      <w:proofErr w:type="gramStart"/>
      <w:r w:rsidRPr="00D374C2">
        <w:rPr>
          <w:rFonts w:ascii="Calibri" w:hAnsi="Calibri" w:cs="Times New Roman" w:hint="eastAsia"/>
          <w:b/>
          <w:bCs/>
          <w:sz w:val="24"/>
          <w14:ligatures w14:val="none"/>
        </w:rPr>
        <w:t>参编与审批</w:t>
      </w:r>
      <w:proofErr w:type="gramEnd"/>
      <w:r w:rsidRPr="00D374C2">
        <w:rPr>
          <w:rFonts w:ascii="Calibri" w:hAnsi="Calibri" w:cs="Times New Roman" w:hint="eastAsia"/>
          <w:b/>
          <w:bCs/>
          <w:sz w:val="24"/>
          <w14:ligatures w14:val="none"/>
        </w:rPr>
        <w:t>人员</w:t>
      </w:r>
    </w:p>
    <w:p w14:paraId="23D189DE" w14:textId="752180C8" w:rsidR="00D374C2" w:rsidRPr="00F14205" w:rsidRDefault="00D374C2" w:rsidP="00D374C2">
      <w:pPr>
        <w:tabs>
          <w:tab w:val="left" w:pos="905"/>
        </w:tabs>
        <w:autoSpaceDE w:val="0"/>
        <w:autoSpaceDN w:val="0"/>
        <w:spacing w:before="82" w:line="360" w:lineRule="exact"/>
        <w:ind w:left="641"/>
        <w:jc w:val="left"/>
        <w:rPr>
          <w:rFonts w:ascii="宋体" w:hAnsi="宋体" w:cs="宋体"/>
          <w:spacing w:val="-2"/>
          <w:kern w:val="0"/>
          <w:lang w:val="zh-CN" w:bidi="zh-CN"/>
          <w14:ligatures w14:val="none"/>
        </w:rPr>
      </w:pPr>
      <w:r w:rsidRPr="00F14205">
        <w:rPr>
          <w:rFonts w:ascii="宋体" w:hAnsi="宋体" w:cs="宋体" w:hint="eastAsia"/>
          <w:spacing w:val="-2"/>
          <w:kern w:val="0"/>
          <w:lang w:val="zh-CN" w:bidi="zh-CN"/>
          <w14:ligatures w14:val="none"/>
        </w:rPr>
        <w:t>执 笔 人：</w:t>
      </w:r>
      <w:r w:rsidR="00FC0104" w:rsidRPr="00F14205">
        <w:rPr>
          <w:rFonts w:ascii="宋体" w:hAnsi="宋体" w:cs="宋体" w:hint="eastAsia"/>
          <w:spacing w:val="-2"/>
          <w:kern w:val="0"/>
          <w:lang w:val="zh-CN" w:bidi="zh-CN"/>
          <w14:ligatures w14:val="none"/>
        </w:rPr>
        <w:t>陈晓倩</w:t>
      </w:r>
      <w:r w:rsidRPr="00F14205">
        <w:rPr>
          <w:rFonts w:ascii="宋体" w:hAnsi="宋体" w:cs="宋体" w:hint="eastAsia"/>
          <w:spacing w:val="-2"/>
          <w:kern w:val="0"/>
          <w:lang w:val="zh-CN" w:bidi="zh-CN"/>
          <w14:ligatures w14:val="none"/>
        </w:rPr>
        <w:t xml:space="preserve"> </w:t>
      </w:r>
    </w:p>
    <w:p w14:paraId="38A2D0E8" w14:textId="77777777" w:rsidR="00D374C2" w:rsidRPr="00D374C2" w:rsidRDefault="00D374C2" w:rsidP="00D374C2">
      <w:pPr>
        <w:tabs>
          <w:tab w:val="left" w:pos="905"/>
        </w:tabs>
        <w:autoSpaceDE w:val="0"/>
        <w:autoSpaceDN w:val="0"/>
        <w:spacing w:before="82" w:line="360" w:lineRule="exact"/>
        <w:ind w:left="641"/>
        <w:jc w:val="left"/>
        <w:rPr>
          <w:rFonts w:ascii="宋体" w:hAnsi="宋体" w:cs="宋体"/>
          <w:szCs w:val="21"/>
          <w14:ligatures w14:val="none"/>
        </w:rPr>
      </w:pPr>
      <w:r w:rsidRPr="00D374C2">
        <w:rPr>
          <w:rFonts w:ascii="宋体" w:hAnsi="宋体" w:cs="宋体" w:hint="eastAsia"/>
          <w:szCs w:val="21"/>
          <w14:ligatures w14:val="none"/>
        </w:rPr>
        <w:t>审 阅 人：李宗全</w:t>
      </w:r>
    </w:p>
    <w:p w14:paraId="59352427" w14:textId="7B65C182" w:rsidR="00D374C2" w:rsidRPr="00D374C2" w:rsidRDefault="001E2A00" w:rsidP="00D374C2">
      <w:pPr>
        <w:tabs>
          <w:tab w:val="left" w:pos="905"/>
        </w:tabs>
        <w:autoSpaceDE w:val="0"/>
        <w:autoSpaceDN w:val="0"/>
        <w:spacing w:before="82" w:line="360" w:lineRule="exact"/>
        <w:ind w:left="641"/>
        <w:jc w:val="left"/>
        <w:rPr>
          <w:rFonts w:ascii="宋体" w:hAnsi="宋体" w:cs="宋体"/>
          <w:szCs w:val="21"/>
          <w14:ligatures w14:val="none"/>
        </w:rPr>
      </w:pPr>
      <w:r>
        <w:rPr>
          <w:rFonts w:ascii="宋体" w:hAnsi="宋体" w:cs="宋体" w:hint="eastAsia"/>
          <w:szCs w:val="21"/>
          <w14:ligatures w14:val="none"/>
        </w:rPr>
        <w:t>批 准 人</w:t>
      </w:r>
      <w:r w:rsidR="00D374C2" w:rsidRPr="00D374C2">
        <w:rPr>
          <w:rFonts w:ascii="宋体" w:hAnsi="宋体" w:cs="宋体" w:hint="eastAsia"/>
          <w:szCs w:val="21"/>
          <w14:ligatures w14:val="none"/>
        </w:rPr>
        <w:t>：林茂海</w:t>
      </w:r>
    </w:p>
    <w:p w14:paraId="66B8DE22" w14:textId="77777777" w:rsidR="00D374C2" w:rsidRPr="00D374C2" w:rsidRDefault="00D374C2" w:rsidP="00D374C2">
      <w:pPr>
        <w:spacing w:line="360" w:lineRule="exact"/>
        <w:rPr>
          <w:rFonts w:cs="Times New Roman"/>
          <w:sz w:val="28"/>
          <w:szCs w:val="28"/>
          <w14:ligatures w14:val="none"/>
        </w:rPr>
      </w:pPr>
    </w:p>
    <w:p w14:paraId="5D2EA2C1" w14:textId="77777777" w:rsidR="00D374C2" w:rsidRPr="00D374C2" w:rsidRDefault="00D374C2" w:rsidP="00D374C2">
      <w:pPr>
        <w:spacing w:line="360" w:lineRule="exact"/>
        <w:rPr>
          <w:rFonts w:cs="Times New Roman"/>
          <w:sz w:val="28"/>
          <w:szCs w:val="28"/>
          <w14:ligatures w14:val="none"/>
        </w:rPr>
      </w:pPr>
    </w:p>
    <w:p w14:paraId="0E6CF1DE" w14:textId="77777777" w:rsidR="00E875D7" w:rsidRDefault="00E875D7"/>
    <w:sectPr w:rsidR="00E8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F00BFC"/>
    <w:multiLevelType w:val="singleLevel"/>
    <w:tmpl w:val="83F00BF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BE973D9"/>
    <w:multiLevelType w:val="multilevel"/>
    <w:tmpl w:val="1BE973D9"/>
    <w:lvl w:ilvl="0">
      <w:start w:val="1"/>
      <w:numFmt w:val="decimal"/>
      <w:lvlText w:val="（%1）"/>
      <w:lvlJc w:val="left"/>
      <w:pPr>
        <w:ind w:left="220" w:hanging="529"/>
      </w:pPr>
      <w:rPr>
        <w:rFonts w:ascii="Times New Roman" w:eastAsia="宋体" w:hAnsi="Times New Roman" w:cs="Times New Roman" w:hint="default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092" w:hanging="52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65" w:hanging="52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7" w:hanging="52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10" w:hanging="52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82" w:hanging="52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55" w:hanging="52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7" w:hanging="52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00" w:hanging="529"/>
      </w:pPr>
      <w:rPr>
        <w:rFonts w:hint="default"/>
        <w:lang w:val="zh-CN" w:eastAsia="zh-CN" w:bidi="zh-CN"/>
      </w:rPr>
    </w:lvl>
  </w:abstractNum>
  <w:abstractNum w:abstractNumId="2" w15:restartNumberingAfterBreak="0">
    <w:nsid w:val="3C1C39FD"/>
    <w:multiLevelType w:val="multilevel"/>
    <w:tmpl w:val="3C1C39FD"/>
    <w:lvl w:ilvl="0">
      <w:start w:val="1"/>
      <w:numFmt w:val="decimal"/>
      <w:lvlText w:val="%1."/>
      <w:lvlJc w:val="left"/>
      <w:pPr>
        <w:ind w:left="904" w:hanging="2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704" w:hanging="26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09" w:hanging="2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13" w:hanging="2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8" w:hanging="2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22" w:hanging="2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27" w:hanging="2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31" w:hanging="2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36" w:hanging="264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4C2"/>
    <w:rsid w:val="001E2A00"/>
    <w:rsid w:val="0054263E"/>
    <w:rsid w:val="00737F54"/>
    <w:rsid w:val="00BB0ED4"/>
    <w:rsid w:val="00C479FE"/>
    <w:rsid w:val="00D374C2"/>
    <w:rsid w:val="00E875D7"/>
    <w:rsid w:val="00F14205"/>
    <w:rsid w:val="00F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95E4"/>
  <w15:chartTrackingRefBased/>
  <w15:docId w15:val="{C38D30C8-9DCC-4019-8518-3D5A0BC7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4C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4C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4C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4C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4C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4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4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4C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4C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74C2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4C2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4C2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4C2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4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4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4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4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7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wenbo wang</dc:creator>
  <cp:keywords/>
  <dc:description/>
  <cp:lastModifiedBy>Wang</cp:lastModifiedBy>
  <cp:revision>4</cp:revision>
  <dcterms:created xsi:type="dcterms:W3CDTF">2024-12-13T01:29:00Z</dcterms:created>
  <dcterms:modified xsi:type="dcterms:W3CDTF">2024-12-13T12:16:00Z</dcterms:modified>
</cp:coreProperties>
</file>