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09CAB" w14:textId="1F8DD59C" w:rsidR="004F5AF8" w:rsidRDefault="007B639A">
      <w:pPr>
        <w:pStyle w:val="1"/>
        <w:spacing w:before="300" w:after="300" w:line="240" w:lineRule="auto"/>
        <w:jc w:val="center"/>
        <w:rPr>
          <w:sz w:val="28"/>
          <w:szCs w:val="28"/>
        </w:rPr>
      </w:pPr>
      <w:bookmarkStart w:id="0" w:name="_Toc130911499"/>
      <w:r>
        <w:rPr>
          <w:sz w:val="28"/>
          <w:szCs w:val="28"/>
        </w:rPr>
        <w:t>《轻化工程专业发展概论》</w:t>
      </w:r>
      <w:r>
        <w:rPr>
          <w:rFonts w:hint="eastAsia"/>
          <w:sz w:val="28"/>
          <w:szCs w:val="28"/>
        </w:rPr>
        <w:t>教学大纲</w:t>
      </w:r>
      <w:bookmarkEnd w:id="0"/>
      <w:r w:rsidR="00A04CA3">
        <w:rPr>
          <w:rFonts w:hint="eastAsia"/>
          <w:sz w:val="28"/>
          <w:szCs w:val="28"/>
        </w:rPr>
        <w:t>（适用于</w:t>
      </w:r>
      <w:r w:rsidR="00A04CA3">
        <w:rPr>
          <w:rFonts w:hint="eastAsia"/>
          <w:sz w:val="28"/>
          <w:szCs w:val="28"/>
        </w:rPr>
        <w:t>2022</w:t>
      </w:r>
      <w:r w:rsidR="00A04CA3">
        <w:rPr>
          <w:rFonts w:hint="eastAsia"/>
          <w:sz w:val="28"/>
          <w:szCs w:val="28"/>
        </w:rPr>
        <w:t>级）</w:t>
      </w:r>
    </w:p>
    <w:p w14:paraId="22371E52" w14:textId="77777777" w:rsidR="004F5AF8" w:rsidRDefault="007B639A">
      <w:pPr>
        <w:spacing w:line="360" w:lineRule="exact"/>
        <w:rPr>
          <w:szCs w:val="21"/>
        </w:rPr>
      </w:pPr>
      <w:r>
        <w:rPr>
          <w:rFonts w:ascii="宋体" w:hAnsi="宋体" w:hint="eastAsia"/>
          <w:szCs w:val="21"/>
        </w:rPr>
        <w:t>英文课</w:t>
      </w:r>
      <w:r>
        <w:rPr>
          <w:rFonts w:hAnsi="宋体" w:hint="eastAsia"/>
          <w:szCs w:val="21"/>
        </w:rPr>
        <w:t>程名称</w:t>
      </w:r>
      <w:r>
        <w:rPr>
          <w:szCs w:val="21"/>
        </w:rPr>
        <w:t>: Review of technology development in light industry engineering</w:t>
      </w:r>
    </w:p>
    <w:p w14:paraId="3792ED3B" w14:textId="627906DA" w:rsidR="004F5AF8" w:rsidRDefault="007B639A">
      <w:pPr>
        <w:spacing w:line="360" w:lineRule="exact"/>
        <w:rPr>
          <w:szCs w:val="21"/>
        </w:rPr>
      </w:pPr>
      <w:r>
        <w:rPr>
          <w:rFonts w:hAnsi="宋体" w:hint="eastAsia"/>
          <w:szCs w:val="21"/>
        </w:rPr>
        <w:t>课程编号：</w:t>
      </w:r>
      <w:r>
        <w:rPr>
          <w:szCs w:val="21"/>
        </w:rPr>
        <w:t xml:space="preserve">  B915001                       </w:t>
      </w:r>
    </w:p>
    <w:p w14:paraId="1AA3C82D" w14:textId="77777777" w:rsidR="004F5AF8" w:rsidRDefault="007B639A">
      <w:pPr>
        <w:spacing w:line="360" w:lineRule="exact"/>
        <w:rPr>
          <w:szCs w:val="21"/>
        </w:rPr>
      </w:pPr>
      <w:r>
        <w:rPr>
          <w:rFonts w:hAnsi="宋体" w:hint="eastAsia"/>
          <w:szCs w:val="21"/>
        </w:rPr>
        <w:t>总学时：</w:t>
      </w:r>
      <w:r>
        <w:rPr>
          <w:szCs w:val="21"/>
        </w:rPr>
        <w:t>32</w:t>
      </w:r>
      <w:r>
        <w:rPr>
          <w:rFonts w:hAnsi="宋体" w:hint="eastAsia"/>
          <w:szCs w:val="21"/>
        </w:rPr>
        <w:t>（其中理论课学时：</w:t>
      </w:r>
      <w:r>
        <w:rPr>
          <w:szCs w:val="21"/>
        </w:rPr>
        <w:t>32</w:t>
      </w:r>
      <w:r>
        <w:rPr>
          <w:rFonts w:hAnsi="宋体" w:hint="eastAsia"/>
          <w:szCs w:val="21"/>
        </w:rPr>
        <w:t>学时）</w:t>
      </w:r>
    </w:p>
    <w:p w14:paraId="184334BA" w14:textId="77777777" w:rsidR="004F5AF8" w:rsidRDefault="007B639A">
      <w:pPr>
        <w:spacing w:line="360" w:lineRule="exact"/>
        <w:rPr>
          <w:szCs w:val="21"/>
        </w:rPr>
      </w:pPr>
      <w:r>
        <w:rPr>
          <w:rFonts w:hAnsi="宋体" w:hint="eastAsia"/>
          <w:szCs w:val="21"/>
        </w:rPr>
        <w:t>总学分：</w:t>
      </w:r>
      <w:r>
        <w:rPr>
          <w:szCs w:val="21"/>
        </w:rPr>
        <w:t>2</w:t>
      </w:r>
    </w:p>
    <w:p w14:paraId="654A76E5" w14:textId="77777777" w:rsidR="004F5AF8" w:rsidRDefault="007B639A">
      <w:pPr>
        <w:spacing w:line="360" w:lineRule="exact"/>
        <w:rPr>
          <w:rFonts w:ascii="宋体" w:hAnsi="宋体"/>
          <w:szCs w:val="21"/>
        </w:rPr>
      </w:pPr>
      <w:r>
        <w:rPr>
          <w:rFonts w:hAnsi="宋体" w:hint="eastAsia"/>
          <w:szCs w:val="21"/>
        </w:rPr>
        <w:t>先修课程：无机化学</w:t>
      </w:r>
      <w:r>
        <w:rPr>
          <w:rFonts w:ascii="宋体" w:hAnsi="宋体" w:hint="eastAsia"/>
          <w:szCs w:val="21"/>
        </w:rPr>
        <w:t>、有机化学、分析化学、物理化学、造纸植物资源化学、制浆原理与工程、造纸原理与工程</w:t>
      </w:r>
    </w:p>
    <w:p w14:paraId="74C01949" w14:textId="77777777" w:rsidR="004F5AF8" w:rsidRDefault="007B639A">
      <w:pPr>
        <w:spacing w:line="360" w:lineRule="exact"/>
        <w:rPr>
          <w:rFonts w:ascii="宋体" w:hAnsi="宋体"/>
          <w:szCs w:val="21"/>
        </w:rPr>
      </w:pPr>
      <w:r>
        <w:rPr>
          <w:rFonts w:ascii="宋体" w:hAnsi="宋体" w:hint="eastAsia"/>
          <w:szCs w:val="21"/>
        </w:rPr>
        <w:t>适用专业：轻化工程、林产化工</w:t>
      </w:r>
    </w:p>
    <w:p w14:paraId="08970D85" w14:textId="77777777" w:rsidR="004F5AF8" w:rsidRDefault="007B639A">
      <w:pPr>
        <w:spacing w:line="360" w:lineRule="exact"/>
        <w:rPr>
          <w:rFonts w:ascii="宋体" w:hAnsi="宋体"/>
          <w:szCs w:val="21"/>
        </w:rPr>
      </w:pPr>
      <w:r>
        <w:rPr>
          <w:rFonts w:ascii="宋体" w:hAnsi="宋体" w:hint="eastAsia"/>
          <w:szCs w:val="21"/>
        </w:rPr>
        <w:t>开课单位：轻工学部 轻化工程教研室</w:t>
      </w:r>
    </w:p>
    <w:p w14:paraId="25EE4E81" w14:textId="7D4C7193" w:rsidR="004F5AF8" w:rsidRDefault="007B639A">
      <w:pPr>
        <w:spacing w:line="360" w:lineRule="exact"/>
        <w:rPr>
          <w:rFonts w:ascii="宋体" w:hAnsi="宋体"/>
          <w:szCs w:val="21"/>
        </w:rPr>
      </w:pPr>
      <w:r>
        <w:rPr>
          <w:rFonts w:ascii="宋体" w:hAnsi="宋体" w:hint="eastAsia"/>
          <w:szCs w:val="21"/>
        </w:rPr>
        <w:t xml:space="preserve">执笔人：郭宗伟          审校人：王强 </w:t>
      </w:r>
      <w:r>
        <w:rPr>
          <w:rFonts w:ascii="宋体" w:hAnsi="宋体"/>
          <w:szCs w:val="21"/>
        </w:rPr>
        <w:t xml:space="preserve"> </w:t>
      </w:r>
      <w:r w:rsidR="00A04CA3">
        <w:rPr>
          <w:rFonts w:hint="eastAsia"/>
        </w:rPr>
        <w:t xml:space="preserve">     </w:t>
      </w:r>
      <w:r w:rsidR="00A04CA3">
        <w:rPr>
          <w:rFonts w:hint="eastAsia"/>
        </w:rPr>
        <w:t>批准人：林茂海</w:t>
      </w:r>
    </w:p>
    <w:p w14:paraId="424684A1" w14:textId="77777777" w:rsidR="004F5AF8" w:rsidRDefault="007B639A">
      <w:pPr>
        <w:spacing w:line="360" w:lineRule="exact"/>
        <w:jc w:val="left"/>
        <w:rPr>
          <w:rFonts w:ascii="黑体" w:eastAsia="黑体"/>
          <w:sz w:val="24"/>
        </w:rPr>
      </w:pPr>
      <w:r>
        <w:rPr>
          <w:rFonts w:ascii="黑体" w:eastAsia="黑体" w:hint="eastAsia"/>
          <w:sz w:val="24"/>
        </w:rPr>
        <w:t>一、课程简介</w:t>
      </w:r>
    </w:p>
    <w:p w14:paraId="265ADF32" w14:textId="52DEB03E" w:rsidR="004F5AF8" w:rsidRDefault="007B639A">
      <w:pPr>
        <w:spacing w:line="360" w:lineRule="exact"/>
        <w:ind w:firstLineChars="200" w:firstLine="420"/>
        <w:rPr>
          <w:rFonts w:ascii="宋体" w:hAnsi="宋体"/>
          <w:szCs w:val="21"/>
        </w:rPr>
      </w:pPr>
      <w:r>
        <w:rPr>
          <w:rFonts w:ascii="宋体" w:hAnsi="宋体" w:hint="eastAsia"/>
          <w:szCs w:val="21"/>
        </w:rPr>
        <w:t>本课程为轻化工程（制浆造纸工程方向）专业必修课。通过学习速生材制浆造纸过程的基本概念、生产技术及原理，使学生全面掌握速生材制浆造纸生产工艺。通过学习纸浆绿色漂白技术，掌握纸浆漂白的氯漂时代，了解纸浆漂白的基本发展方向，掌握二氧化氯漂白反应动力学及降低AOX生成的漂白新技术，掌握生物</w:t>
      </w:r>
      <w:proofErr w:type="gramStart"/>
      <w:r>
        <w:rPr>
          <w:rFonts w:ascii="宋体" w:hAnsi="宋体" w:hint="eastAsia"/>
          <w:szCs w:val="21"/>
        </w:rPr>
        <w:t>酶用于</w:t>
      </w:r>
      <w:proofErr w:type="gramEnd"/>
      <w:r>
        <w:rPr>
          <w:rFonts w:ascii="宋体" w:hAnsi="宋体" w:hint="eastAsia"/>
          <w:szCs w:val="21"/>
        </w:rPr>
        <w:t>纸浆漂白预处理，生物酶对纸浆纤维的改性机理和应用效果，掌握生物技术用于纸浆漂白的技术前沿点，掌握电化学技术用于纸浆漂白的原理，清晰电化学介体脱木素的基本原理及科研热点，进一步纵深拓宽纸浆漂白领域的相关前沿知识。通过学习废纸纤维制浆技术，使学生掌握废纸制浆过程的基本概念、基本理论及其主要工艺，要求学生经过一阶段的熟悉后，能独立从事废纸制浆厂的技术管理、工艺设计以及相应的教学和科研工作。通过学习天然高分子改性材料，使学生掌握天然高分子材料的种类及其功能性改性及其应用领域。</w:t>
      </w:r>
    </w:p>
    <w:p w14:paraId="07313851" w14:textId="77777777" w:rsidR="004F5AF8" w:rsidRDefault="007B639A">
      <w:pPr>
        <w:spacing w:line="360" w:lineRule="auto"/>
        <w:rPr>
          <w:b/>
          <w:bCs/>
          <w:sz w:val="24"/>
        </w:rPr>
      </w:pPr>
      <w:r>
        <w:rPr>
          <w:rFonts w:hint="eastAsia"/>
          <w:b/>
          <w:bCs/>
          <w:sz w:val="24"/>
        </w:rPr>
        <w:t>二、课程目标</w:t>
      </w:r>
    </w:p>
    <w:p w14:paraId="064A22EB" w14:textId="77777777" w:rsidR="004F5AF8" w:rsidRDefault="007B639A">
      <w:pPr>
        <w:spacing w:line="360" w:lineRule="exact"/>
        <w:ind w:firstLineChars="200" w:firstLine="420"/>
        <w:rPr>
          <w:rFonts w:ascii="宋体" w:hAnsi="宋体"/>
          <w:szCs w:val="21"/>
        </w:rPr>
      </w:pPr>
      <w:bookmarkStart w:id="1" w:name="_Hlk101272650"/>
      <w:r>
        <w:rPr>
          <w:rFonts w:ascii="宋体" w:hAnsi="宋体" w:hint="eastAsia"/>
          <w:szCs w:val="21"/>
        </w:rPr>
        <w:t>通过本课程的学习，学生不仅能够获得轻化工程领域的基本知识和技能，还能在思维方式、实践能力、可持续发展观念以及职业道德等方面得到全面提升，为未来的职业生涯奠定坚实的基础。</w:t>
      </w:r>
    </w:p>
    <w:p w14:paraId="652A3A48" w14:textId="77777777" w:rsidR="004F5AF8" w:rsidRDefault="007B639A">
      <w:pPr>
        <w:spacing w:line="360" w:lineRule="exact"/>
        <w:ind w:firstLineChars="200" w:firstLine="420"/>
        <w:rPr>
          <w:rFonts w:ascii="宋体" w:hAnsi="宋体"/>
          <w:b/>
          <w:bCs/>
          <w:szCs w:val="21"/>
        </w:rPr>
      </w:pPr>
      <w:r>
        <w:rPr>
          <w:rFonts w:ascii="宋体" w:hAnsi="宋体" w:hint="eastAsia"/>
          <w:szCs w:val="21"/>
        </w:rPr>
        <w:t>1.强调轻化工程在推动经济社会发展的同时，必须注重环境保护和可持续发展。培养学生形成绿色生产、节能减排的环保意识，为未来职业生涯中的可持续发展奠定基础。培养职业道德与社会责任感：强调作为轻化工程专业人才应具备的职业操守和社会责任感。引导学生关注行业动态，了解政策法规，为成为有担当、有作为的轻化工程师而努力。</w:t>
      </w:r>
      <w:r>
        <w:rPr>
          <w:rFonts w:ascii="宋体" w:hAnsi="宋体" w:hint="eastAsia"/>
          <w:b/>
          <w:bCs/>
          <w:szCs w:val="21"/>
        </w:rPr>
        <w:t xml:space="preserve">(毕业要求8.1 </w:t>
      </w:r>
      <w:r w:rsidRPr="007B639A">
        <w:rPr>
          <w:rFonts w:ascii="宋体" w:hAnsi="宋体" w:hint="eastAsia"/>
          <w:szCs w:val="21"/>
        </w:rPr>
        <w:t>具有人文社会科学素养、社会责任感，树立和</w:t>
      </w:r>
      <w:proofErr w:type="gramStart"/>
      <w:r w:rsidRPr="007B639A">
        <w:rPr>
          <w:rFonts w:ascii="宋体" w:hAnsi="宋体" w:hint="eastAsia"/>
          <w:szCs w:val="21"/>
        </w:rPr>
        <w:t>践行</w:t>
      </w:r>
      <w:proofErr w:type="gramEnd"/>
      <w:r w:rsidRPr="007B639A">
        <w:rPr>
          <w:rFonts w:ascii="宋体" w:hAnsi="宋体" w:hint="eastAsia"/>
          <w:szCs w:val="21"/>
        </w:rPr>
        <w:t>社会主义核心价值观，能够在工程实践中理解并遵守工程职业道德和规范。</w:t>
      </w:r>
      <w:r>
        <w:rPr>
          <w:rFonts w:ascii="宋体" w:hAnsi="宋体" w:hint="eastAsia"/>
          <w:b/>
          <w:bCs/>
          <w:szCs w:val="21"/>
        </w:rPr>
        <w:t>)</w:t>
      </w:r>
    </w:p>
    <w:p w14:paraId="200ABCBE" w14:textId="77777777" w:rsidR="004F5AF8" w:rsidRPr="007B639A" w:rsidRDefault="007B639A">
      <w:pPr>
        <w:spacing w:line="360" w:lineRule="exact"/>
        <w:ind w:firstLineChars="200" w:firstLine="420"/>
        <w:rPr>
          <w:rFonts w:ascii="宋体" w:hAnsi="宋体"/>
          <w:szCs w:val="21"/>
        </w:rPr>
      </w:pPr>
      <w:r>
        <w:rPr>
          <w:rFonts w:ascii="宋体" w:hAnsi="宋体" w:hint="eastAsia"/>
          <w:szCs w:val="21"/>
        </w:rPr>
        <w:t>2.系统介绍轻化工程涉及的关键技术、工艺流程、材料科学及环保法规等基础知识。帮助学生构建轻化工程领域的专业知识框架，为后续专业课程的学习打下坚实基础。培养跨学科思维：强调轻化工程与其他学科（如化学、物理、材料科学、环境科学等）的交叉融合。鼓励学生运用跨学科知识解决轻化工程中的实际问题，培养其综合分析与创新能力。了解国内外轻化工程的基本概念、发展历程、应用领域及其在现代社会中的重要地位。通过讲解专</w:t>
      </w:r>
      <w:r>
        <w:rPr>
          <w:rFonts w:ascii="宋体" w:hAnsi="宋体" w:hint="eastAsia"/>
          <w:szCs w:val="21"/>
        </w:rPr>
        <w:lastRenderedPageBreak/>
        <w:t>业背景与行业现状，激发学生对轻化工程专业的兴趣与好奇心。</w:t>
      </w:r>
      <w:r w:rsidRPr="007B639A">
        <w:rPr>
          <w:rFonts w:ascii="宋体" w:hAnsi="宋体" w:hint="eastAsia"/>
          <w:szCs w:val="21"/>
        </w:rPr>
        <w:t>(</w:t>
      </w:r>
      <w:r>
        <w:rPr>
          <w:rFonts w:ascii="宋体" w:hAnsi="宋体" w:hint="eastAsia"/>
          <w:b/>
          <w:bCs/>
          <w:szCs w:val="21"/>
        </w:rPr>
        <w:t>毕业要求10.2</w:t>
      </w:r>
      <w:r w:rsidRPr="007B639A">
        <w:rPr>
          <w:rFonts w:ascii="宋体" w:hAnsi="宋体" w:hint="eastAsia"/>
          <w:szCs w:val="21"/>
        </w:rPr>
        <w:t xml:space="preserve"> 了解专业领域的国际发展趋势、研究热点，理解和尊重世界不同文化的差异性和多样性；具备跨文化交流的语言和书面表达能力，能就轻化工程专业问题，在跨文化背景下进行基本沟通和交流。)</w:t>
      </w:r>
    </w:p>
    <w:bookmarkEnd w:id="1"/>
    <w:p w14:paraId="56F77DAB" w14:textId="77777777" w:rsidR="004F5AF8" w:rsidRPr="007B639A" w:rsidRDefault="004F5AF8">
      <w:pPr>
        <w:spacing w:line="360" w:lineRule="exact"/>
        <w:rPr>
          <w:rFonts w:ascii="宋体" w:hAnsi="宋体"/>
          <w:szCs w:val="21"/>
        </w:rPr>
      </w:pPr>
    </w:p>
    <w:p w14:paraId="6F9CEF3F" w14:textId="77777777" w:rsidR="004F5AF8" w:rsidRDefault="007B639A">
      <w:pPr>
        <w:spacing w:line="360" w:lineRule="exact"/>
        <w:rPr>
          <w:rFonts w:ascii="黑体" w:eastAsia="黑体" w:hAnsi="宋体"/>
          <w:sz w:val="24"/>
        </w:rPr>
      </w:pPr>
      <w:r>
        <w:rPr>
          <w:rFonts w:ascii="黑体" w:eastAsia="黑体" w:hAnsi="宋体" w:hint="eastAsia"/>
          <w:sz w:val="24"/>
        </w:rPr>
        <w:t>三、课程教学内容</w:t>
      </w:r>
    </w:p>
    <w:p w14:paraId="729333D4" w14:textId="77777777" w:rsidR="004F5AF8" w:rsidRDefault="007B639A">
      <w:pPr>
        <w:spacing w:line="360" w:lineRule="exact"/>
        <w:rPr>
          <w:rFonts w:ascii="宋体" w:hAnsi="宋体"/>
          <w:szCs w:val="21"/>
        </w:rPr>
      </w:pPr>
      <w:r>
        <w:rPr>
          <w:rFonts w:ascii="宋体" w:hAnsi="宋体" w:hint="eastAsia"/>
          <w:szCs w:val="21"/>
        </w:rPr>
        <w:t xml:space="preserve">第一部分 速生材制浆造纸技术与原理 </w:t>
      </w:r>
    </w:p>
    <w:p w14:paraId="1438343E" w14:textId="77777777" w:rsidR="004F5AF8" w:rsidRDefault="007B639A">
      <w:pPr>
        <w:spacing w:line="360" w:lineRule="exact"/>
        <w:rPr>
          <w:rFonts w:ascii="宋体" w:hAnsi="宋体"/>
          <w:szCs w:val="21"/>
        </w:rPr>
      </w:pPr>
      <w:r>
        <w:rPr>
          <w:rFonts w:ascii="宋体" w:hAnsi="宋体" w:hint="eastAsia"/>
          <w:szCs w:val="21"/>
        </w:rPr>
        <w:t xml:space="preserve">绪论 </w:t>
      </w:r>
    </w:p>
    <w:p w14:paraId="4B38FB79" w14:textId="77777777" w:rsidR="004F5AF8" w:rsidRDefault="007B639A">
      <w:pPr>
        <w:spacing w:line="360" w:lineRule="exact"/>
        <w:rPr>
          <w:rFonts w:ascii="宋体" w:hAnsi="宋体"/>
          <w:szCs w:val="21"/>
        </w:rPr>
      </w:pPr>
      <w:r>
        <w:rPr>
          <w:rFonts w:ascii="宋体" w:hAnsi="宋体" w:hint="eastAsia"/>
          <w:szCs w:val="21"/>
        </w:rPr>
        <w:t>第一节 概述</w:t>
      </w:r>
    </w:p>
    <w:p w14:paraId="64143FB3" w14:textId="77777777" w:rsidR="004F5AF8" w:rsidRDefault="007B639A">
      <w:pPr>
        <w:spacing w:line="360" w:lineRule="exact"/>
        <w:rPr>
          <w:rFonts w:ascii="宋体" w:hAnsi="宋体"/>
          <w:szCs w:val="21"/>
        </w:rPr>
      </w:pPr>
      <w:r>
        <w:rPr>
          <w:rFonts w:ascii="宋体" w:hAnsi="宋体" w:hint="eastAsia"/>
          <w:szCs w:val="21"/>
        </w:rPr>
        <w:t>第二节 速生材制浆造纸历史及现状</w:t>
      </w:r>
    </w:p>
    <w:p w14:paraId="77DCA1B2" w14:textId="77777777" w:rsidR="004F5AF8" w:rsidRDefault="007B639A">
      <w:pPr>
        <w:spacing w:line="360" w:lineRule="exact"/>
        <w:rPr>
          <w:rFonts w:ascii="宋体" w:hAnsi="宋体"/>
          <w:szCs w:val="21"/>
        </w:rPr>
      </w:pPr>
      <w:r>
        <w:rPr>
          <w:rFonts w:ascii="宋体" w:hAnsi="宋体" w:hint="eastAsia"/>
          <w:szCs w:val="21"/>
        </w:rPr>
        <w:t>第三节 速生材制浆造纸意义</w:t>
      </w:r>
    </w:p>
    <w:p w14:paraId="66342A8A" w14:textId="77777777" w:rsidR="004F5AF8" w:rsidRDefault="007B639A">
      <w:pPr>
        <w:spacing w:line="360" w:lineRule="exact"/>
        <w:rPr>
          <w:rFonts w:ascii="宋体" w:hAnsi="宋体"/>
          <w:szCs w:val="21"/>
        </w:rPr>
      </w:pPr>
      <w:r>
        <w:rPr>
          <w:rFonts w:ascii="宋体" w:hAnsi="宋体" w:hint="eastAsia"/>
          <w:szCs w:val="21"/>
        </w:rPr>
        <w:t xml:space="preserve">第一章 速生材制浆 </w:t>
      </w:r>
    </w:p>
    <w:p w14:paraId="7A50DA27" w14:textId="77777777" w:rsidR="004F5AF8" w:rsidRDefault="007B639A">
      <w:pPr>
        <w:numPr>
          <w:ilvl w:val="0"/>
          <w:numId w:val="1"/>
        </w:numPr>
        <w:spacing w:line="360" w:lineRule="exact"/>
        <w:rPr>
          <w:rFonts w:ascii="宋体" w:hAnsi="宋体"/>
          <w:szCs w:val="21"/>
        </w:rPr>
      </w:pPr>
      <w:r>
        <w:rPr>
          <w:rFonts w:ascii="宋体" w:hAnsi="宋体" w:hint="eastAsia"/>
          <w:szCs w:val="21"/>
        </w:rPr>
        <w:t>速生</w:t>
      </w:r>
      <w:proofErr w:type="gramStart"/>
      <w:r>
        <w:rPr>
          <w:rFonts w:ascii="宋体" w:hAnsi="宋体" w:hint="eastAsia"/>
          <w:szCs w:val="21"/>
        </w:rPr>
        <w:t>材原料</w:t>
      </w:r>
      <w:proofErr w:type="gramEnd"/>
      <w:r>
        <w:rPr>
          <w:rFonts w:ascii="宋体" w:hAnsi="宋体" w:hint="eastAsia"/>
          <w:szCs w:val="21"/>
        </w:rPr>
        <w:t>的贮存</w:t>
      </w:r>
    </w:p>
    <w:p w14:paraId="0ACE0B33" w14:textId="77777777" w:rsidR="004F5AF8" w:rsidRDefault="007B639A">
      <w:pPr>
        <w:tabs>
          <w:tab w:val="left" w:pos="360"/>
        </w:tabs>
        <w:spacing w:line="360" w:lineRule="exact"/>
        <w:ind w:firstLineChars="200" w:firstLine="420"/>
        <w:rPr>
          <w:rFonts w:ascii="宋体" w:hAnsi="宋体"/>
          <w:szCs w:val="21"/>
        </w:rPr>
      </w:pPr>
      <w:r>
        <w:rPr>
          <w:rFonts w:ascii="宋体" w:hAnsi="宋体" w:hint="eastAsia"/>
          <w:szCs w:val="21"/>
        </w:rPr>
        <w:t>原料贮存的目的和原料厂的要求；速生材原木的贮存；速生材木片的贮存。</w:t>
      </w:r>
    </w:p>
    <w:p w14:paraId="1D904EEA" w14:textId="77777777" w:rsidR="004F5AF8" w:rsidRDefault="007B639A">
      <w:pPr>
        <w:spacing w:line="360" w:lineRule="exact"/>
        <w:rPr>
          <w:rFonts w:ascii="宋体" w:hAnsi="宋体"/>
          <w:szCs w:val="21"/>
        </w:rPr>
      </w:pPr>
      <w:r>
        <w:rPr>
          <w:rFonts w:ascii="宋体" w:hAnsi="宋体" w:hint="eastAsia"/>
          <w:szCs w:val="21"/>
        </w:rPr>
        <w:t>第二节 速生材化学法制浆</w:t>
      </w:r>
    </w:p>
    <w:p w14:paraId="44302101" w14:textId="77777777" w:rsidR="004F5AF8" w:rsidRDefault="007B639A">
      <w:pPr>
        <w:tabs>
          <w:tab w:val="left" w:pos="360"/>
        </w:tabs>
        <w:spacing w:line="360" w:lineRule="exact"/>
        <w:ind w:firstLineChars="200" w:firstLine="420"/>
        <w:rPr>
          <w:rFonts w:ascii="宋体" w:hAnsi="宋体"/>
          <w:szCs w:val="21"/>
        </w:rPr>
      </w:pPr>
      <w:r>
        <w:rPr>
          <w:rFonts w:ascii="宋体" w:hAnsi="宋体" w:hint="eastAsia"/>
          <w:szCs w:val="21"/>
        </w:rPr>
        <w:t>速生材蒸煮工艺及设备；速生材化学浆的特性。</w:t>
      </w:r>
    </w:p>
    <w:p w14:paraId="056EED79" w14:textId="77777777" w:rsidR="004F5AF8" w:rsidRDefault="007B639A">
      <w:pPr>
        <w:spacing w:line="360" w:lineRule="exact"/>
        <w:rPr>
          <w:rFonts w:ascii="宋体" w:hAnsi="宋体"/>
          <w:szCs w:val="21"/>
        </w:rPr>
      </w:pPr>
      <w:r>
        <w:rPr>
          <w:rFonts w:ascii="宋体" w:hAnsi="宋体" w:hint="eastAsia"/>
          <w:szCs w:val="21"/>
        </w:rPr>
        <w:t>第三节 速生材机械法和化学机械法制浆</w:t>
      </w:r>
    </w:p>
    <w:p w14:paraId="0B98E0B9" w14:textId="77777777" w:rsidR="004F5AF8" w:rsidRDefault="007B639A">
      <w:pPr>
        <w:tabs>
          <w:tab w:val="left" w:pos="360"/>
        </w:tabs>
        <w:spacing w:line="360" w:lineRule="exact"/>
        <w:rPr>
          <w:rFonts w:ascii="宋体" w:hAnsi="宋体"/>
          <w:szCs w:val="21"/>
        </w:rPr>
      </w:pPr>
      <w:r>
        <w:rPr>
          <w:rFonts w:ascii="宋体" w:hAnsi="宋体" w:hint="eastAsia"/>
          <w:szCs w:val="21"/>
        </w:rPr>
        <w:t xml:space="preserve">     速生材机械法制浆及纸浆特性。</w:t>
      </w:r>
    </w:p>
    <w:p w14:paraId="02F1E1AB" w14:textId="77777777" w:rsidR="004F5AF8" w:rsidRDefault="007B639A">
      <w:pPr>
        <w:tabs>
          <w:tab w:val="left" w:pos="360"/>
        </w:tabs>
        <w:spacing w:line="360" w:lineRule="exact"/>
        <w:rPr>
          <w:rFonts w:ascii="宋体" w:hAnsi="宋体"/>
          <w:szCs w:val="21"/>
        </w:rPr>
      </w:pPr>
      <w:r>
        <w:rPr>
          <w:rFonts w:ascii="宋体" w:hAnsi="宋体" w:hint="eastAsia"/>
          <w:szCs w:val="21"/>
        </w:rPr>
        <w:t xml:space="preserve">     速生材APMP制浆；速生材APMP制浆工艺；速生材APMP纸浆成纸特点。</w:t>
      </w:r>
    </w:p>
    <w:p w14:paraId="146B030A" w14:textId="77777777" w:rsidR="004F5AF8" w:rsidRDefault="007B639A">
      <w:pPr>
        <w:spacing w:line="360" w:lineRule="exact"/>
        <w:rPr>
          <w:rFonts w:ascii="宋体" w:hAnsi="宋体"/>
          <w:szCs w:val="21"/>
        </w:rPr>
      </w:pPr>
      <w:r>
        <w:rPr>
          <w:rFonts w:ascii="宋体" w:hAnsi="宋体" w:hint="eastAsia"/>
          <w:szCs w:val="21"/>
        </w:rPr>
        <w:t xml:space="preserve">第二章 速生材造纸 </w:t>
      </w:r>
    </w:p>
    <w:p w14:paraId="686046A9" w14:textId="77777777" w:rsidR="004F5AF8" w:rsidRDefault="007B639A">
      <w:pPr>
        <w:numPr>
          <w:ilvl w:val="0"/>
          <w:numId w:val="2"/>
        </w:numPr>
        <w:tabs>
          <w:tab w:val="left" w:pos="0"/>
        </w:tabs>
        <w:spacing w:line="360" w:lineRule="exact"/>
        <w:rPr>
          <w:rFonts w:ascii="宋体" w:hAnsi="宋体"/>
          <w:szCs w:val="21"/>
        </w:rPr>
      </w:pPr>
      <w:r>
        <w:rPr>
          <w:rFonts w:ascii="宋体" w:hAnsi="宋体" w:hint="eastAsia"/>
          <w:szCs w:val="21"/>
        </w:rPr>
        <w:t>速生材打浆</w:t>
      </w:r>
    </w:p>
    <w:p w14:paraId="5083C2CC" w14:textId="77777777" w:rsidR="004F5AF8" w:rsidRDefault="007B639A">
      <w:pPr>
        <w:spacing w:line="360" w:lineRule="exact"/>
        <w:rPr>
          <w:rFonts w:ascii="宋体" w:hAnsi="宋体"/>
          <w:szCs w:val="21"/>
        </w:rPr>
      </w:pPr>
      <w:r>
        <w:rPr>
          <w:rFonts w:ascii="宋体" w:hAnsi="宋体" w:hint="eastAsia"/>
          <w:szCs w:val="21"/>
        </w:rPr>
        <w:t xml:space="preserve">     速生材纸浆打浆特性，打浆工艺条件，打浆设备。</w:t>
      </w:r>
    </w:p>
    <w:p w14:paraId="69D4DA2F" w14:textId="77777777" w:rsidR="004F5AF8" w:rsidRDefault="007B639A">
      <w:pPr>
        <w:spacing w:line="360" w:lineRule="exact"/>
        <w:rPr>
          <w:rFonts w:ascii="宋体" w:hAnsi="宋体"/>
          <w:szCs w:val="21"/>
        </w:rPr>
      </w:pPr>
      <w:r>
        <w:rPr>
          <w:rFonts w:ascii="宋体" w:hAnsi="宋体" w:hint="eastAsia"/>
          <w:szCs w:val="21"/>
        </w:rPr>
        <w:t>第二节 速生材纸浆的调成</w:t>
      </w:r>
    </w:p>
    <w:p w14:paraId="25C32141" w14:textId="77777777" w:rsidR="004F5AF8" w:rsidRDefault="007B639A">
      <w:pPr>
        <w:spacing w:line="360" w:lineRule="exact"/>
        <w:rPr>
          <w:rFonts w:ascii="宋体" w:hAnsi="宋体"/>
          <w:szCs w:val="21"/>
        </w:rPr>
      </w:pPr>
      <w:r>
        <w:rPr>
          <w:rFonts w:ascii="宋体" w:hAnsi="宋体" w:hint="eastAsia"/>
          <w:szCs w:val="21"/>
        </w:rPr>
        <w:t xml:space="preserve">    速生材纸浆的施胶；速生材纸浆加填；速生材纸浆染色</w:t>
      </w:r>
    </w:p>
    <w:p w14:paraId="49DF8ED5" w14:textId="77777777" w:rsidR="004F5AF8" w:rsidRDefault="007B639A">
      <w:pPr>
        <w:spacing w:line="360" w:lineRule="exact"/>
        <w:rPr>
          <w:rFonts w:ascii="宋体" w:hAnsi="宋体"/>
          <w:szCs w:val="21"/>
        </w:rPr>
      </w:pPr>
      <w:r>
        <w:rPr>
          <w:rFonts w:ascii="宋体" w:hAnsi="宋体" w:hint="eastAsia"/>
          <w:szCs w:val="21"/>
        </w:rPr>
        <w:t xml:space="preserve">    其它助剂；干强剂；湿强剂；</w:t>
      </w:r>
      <w:proofErr w:type="gramStart"/>
      <w:r>
        <w:rPr>
          <w:rFonts w:ascii="宋体" w:hAnsi="宋体" w:hint="eastAsia"/>
          <w:szCs w:val="21"/>
        </w:rPr>
        <w:t>助留助滤剂</w:t>
      </w:r>
      <w:proofErr w:type="gramEnd"/>
      <w:r>
        <w:rPr>
          <w:rFonts w:ascii="宋体" w:hAnsi="宋体" w:hint="eastAsia"/>
          <w:szCs w:val="21"/>
        </w:rPr>
        <w:t>；消泡剂；防腐剂等。</w:t>
      </w:r>
    </w:p>
    <w:p w14:paraId="20776184" w14:textId="77777777" w:rsidR="004F5AF8" w:rsidRDefault="007B639A">
      <w:pPr>
        <w:spacing w:line="360" w:lineRule="exact"/>
        <w:rPr>
          <w:rFonts w:ascii="宋体" w:hAnsi="宋体"/>
          <w:szCs w:val="21"/>
        </w:rPr>
      </w:pPr>
      <w:r>
        <w:rPr>
          <w:rFonts w:ascii="宋体" w:hAnsi="宋体" w:hint="eastAsia"/>
          <w:szCs w:val="21"/>
        </w:rPr>
        <w:t>第三节 速生材抄纸</w:t>
      </w:r>
    </w:p>
    <w:p w14:paraId="1EE4BA28" w14:textId="77777777" w:rsidR="004F5AF8" w:rsidRDefault="007B639A">
      <w:pPr>
        <w:spacing w:line="360" w:lineRule="exact"/>
        <w:ind w:firstLine="420"/>
        <w:rPr>
          <w:rFonts w:ascii="宋体" w:hAnsi="宋体"/>
          <w:szCs w:val="21"/>
        </w:rPr>
      </w:pPr>
      <w:r>
        <w:rPr>
          <w:rFonts w:ascii="宋体" w:hAnsi="宋体" w:hint="eastAsia"/>
          <w:szCs w:val="21"/>
        </w:rPr>
        <w:t>概述；抄纸基本概念。</w:t>
      </w:r>
    </w:p>
    <w:p w14:paraId="47C642A8" w14:textId="77777777" w:rsidR="004F5AF8" w:rsidRDefault="007B639A">
      <w:pPr>
        <w:spacing w:line="360" w:lineRule="exact"/>
        <w:ind w:firstLine="420"/>
        <w:rPr>
          <w:rFonts w:ascii="宋体" w:hAnsi="宋体"/>
          <w:szCs w:val="21"/>
        </w:rPr>
      </w:pPr>
      <w:r>
        <w:rPr>
          <w:rFonts w:ascii="宋体" w:hAnsi="宋体" w:hint="eastAsia"/>
          <w:szCs w:val="21"/>
        </w:rPr>
        <w:t>抄纸前纸料的处理；纸料的流送和上网，纸页的成形和脱水。</w:t>
      </w:r>
    </w:p>
    <w:p w14:paraId="1BF814BB" w14:textId="77777777" w:rsidR="004F5AF8" w:rsidRDefault="007B639A">
      <w:pPr>
        <w:spacing w:line="360" w:lineRule="exact"/>
        <w:ind w:firstLine="420"/>
        <w:rPr>
          <w:rFonts w:ascii="宋体" w:hAnsi="宋体"/>
          <w:szCs w:val="21"/>
        </w:rPr>
      </w:pPr>
      <w:r>
        <w:rPr>
          <w:rFonts w:ascii="宋体" w:hAnsi="宋体" w:hint="eastAsia"/>
          <w:szCs w:val="21"/>
        </w:rPr>
        <w:t>白水回收及纸机白水封闭循环。</w:t>
      </w:r>
    </w:p>
    <w:p w14:paraId="173FFA6A" w14:textId="77777777" w:rsidR="004F5AF8" w:rsidRDefault="007B639A">
      <w:pPr>
        <w:spacing w:line="360" w:lineRule="exact"/>
        <w:ind w:firstLine="420"/>
        <w:rPr>
          <w:rFonts w:ascii="宋体" w:hAnsi="宋体"/>
          <w:szCs w:val="21"/>
        </w:rPr>
      </w:pPr>
      <w:r>
        <w:rPr>
          <w:rFonts w:ascii="宋体" w:hAnsi="宋体" w:hint="eastAsia"/>
          <w:szCs w:val="21"/>
        </w:rPr>
        <w:t>压榨部；干燥部；纸的压光、卷取、完成整理及纸机传动；纸板的生产简介。</w:t>
      </w:r>
    </w:p>
    <w:p w14:paraId="0C767BFE" w14:textId="77777777" w:rsidR="004F5AF8" w:rsidRDefault="007B639A">
      <w:pPr>
        <w:spacing w:line="360" w:lineRule="exact"/>
        <w:rPr>
          <w:rFonts w:ascii="宋体" w:hAnsi="宋体"/>
          <w:szCs w:val="21"/>
        </w:rPr>
      </w:pPr>
      <w:r>
        <w:rPr>
          <w:rFonts w:ascii="宋体" w:hAnsi="宋体" w:hint="eastAsia"/>
          <w:szCs w:val="21"/>
        </w:rPr>
        <w:t xml:space="preserve">    速生材成纸的性能；物理性能；光学性能；印刷性能；电气性能；化学性能。</w:t>
      </w:r>
    </w:p>
    <w:p w14:paraId="387F7DB1" w14:textId="77777777" w:rsidR="004F5AF8" w:rsidRDefault="007B639A">
      <w:pPr>
        <w:spacing w:line="360" w:lineRule="exact"/>
        <w:rPr>
          <w:rFonts w:ascii="宋体" w:hAnsi="宋体"/>
          <w:szCs w:val="21"/>
        </w:rPr>
      </w:pPr>
      <w:r>
        <w:rPr>
          <w:rFonts w:ascii="宋体" w:hAnsi="宋体" w:hint="eastAsia"/>
          <w:szCs w:val="21"/>
        </w:rPr>
        <w:t xml:space="preserve">第二部分 纸浆绿色漂白新技术 </w:t>
      </w:r>
    </w:p>
    <w:p w14:paraId="0E05AE8B" w14:textId="77777777" w:rsidR="004F5AF8" w:rsidRDefault="007B639A">
      <w:pPr>
        <w:spacing w:line="360" w:lineRule="exact"/>
        <w:rPr>
          <w:rFonts w:ascii="宋体" w:hAnsi="宋体"/>
          <w:szCs w:val="21"/>
        </w:rPr>
      </w:pPr>
      <w:r>
        <w:rPr>
          <w:rFonts w:ascii="宋体" w:hAnsi="宋体" w:hint="eastAsia"/>
          <w:szCs w:val="21"/>
        </w:rPr>
        <w:t xml:space="preserve">绪论 </w:t>
      </w:r>
    </w:p>
    <w:p w14:paraId="0B05C9AA" w14:textId="77777777" w:rsidR="004F5AF8" w:rsidRDefault="007B639A">
      <w:pPr>
        <w:spacing w:line="360" w:lineRule="exact"/>
        <w:ind w:firstLineChars="200" w:firstLine="420"/>
        <w:rPr>
          <w:rFonts w:ascii="宋体" w:hAnsi="宋体"/>
          <w:szCs w:val="21"/>
        </w:rPr>
      </w:pPr>
      <w:r>
        <w:rPr>
          <w:rFonts w:ascii="宋体" w:hAnsi="宋体" w:hint="eastAsia"/>
          <w:szCs w:val="21"/>
        </w:rPr>
        <w:t>第一节 纸浆漂白技术发展简史</w:t>
      </w:r>
    </w:p>
    <w:p w14:paraId="781636F3" w14:textId="77777777" w:rsidR="004F5AF8" w:rsidRDefault="007B639A">
      <w:pPr>
        <w:spacing w:line="360" w:lineRule="exact"/>
        <w:ind w:firstLineChars="200" w:firstLine="420"/>
        <w:rPr>
          <w:rFonts w:ascii="宋体" w:hAnsi="宋体"/>
          <w:szCs w:val="21"/>
        </w:rPr>
      </w:pPr>
      <w:r>
        <w:rPr>
          <w:rFonts w:ascii="宋体" w:hAnsi="宋体" w:hint="eastAsia"/>
          <w:szCs w:val="21"/>
        </w:rPr>
        <w:t>纸浆漂白，本色浆及漂白浆；漂白的作用，漂白方法及分类。</w:t>
      </w:r>
    </w:p>
    <w:p w14:paraId="07471153" w14:textId="77777777" w:rsidR="004F5AF8" w:rsidRDefault="007B639A">
      <w:pPr>
        <w:spacing w:line="360" w:lineRule="exact"/>
        <w:ind w:firstLineChars="200" w:firstLine="420"/>
        <w:rPr>
          <w:rFonts w:ascii="宋体" w:hAnsi="宋体"/>
          <w:szCs w:val="21"/>
        </w:rPr>
      </w:pPr>
      <w:r>
        <w:rPr>
          <w:rFonts w:ascii="宋体" w:hAnsi="宋体" w:hint="eastAsia"/>
          <w:szCs w:val="21"/>
        </w:rPr>
        <w:t>第二节 纸浆漂白化学品与漂序</w:t>
      </w:r>
    </w:p>
    <w:p w14:paraId="4C70592B" w14:textId="77777777" w:rsidR="004F5AF8" w:rsidRDefault="007B639A">
      <w:pPr>
        <w:spacing w:line="360" w:lineRule="exact"/>
        <w:ind w:firstLineChars="200" w:firstLine="420"/>
        <w:rPr>
          <w:rFonts w:ascii="宋体" w:hAnsi="宋体"/>
          <w:szCs w:val="21"/>
        </w:rPr>
      </w:pPr>
      <w:r>
        <w:rPr>
          <w:rFonts w:ascii="宋体" w:hAnsi="宋体" w:hint="eastAsia"/>
          <w:szCs w:val="21"/>
        </w:rPr>
        <w:t>纸浆漂白及氯漂时代，漂白化学品特性及漂序，纸浆可漂性，漂白技术绿色化发展方向。</w:t>
      </w:r>
    </w:p>
    <w:p w14:paraId="0D19B36C" w14:textId="77777777" w:rsidR="004F5AF8" w:rsidRDefault="007B639A">
      <w:pPr>
        <w:spacing w:line="360" w:lineRule="exact"/>
        <w:ind w:firstLineChars="200" w:firstLine="420"/>
        <w:rPr>
          <w:rFonts w:ascii="宋体" w:hAnsi="宋体"/>
          <w:szCs w:val="21"/>
        </w:rPr>
      </w:pPr>
      <w:r>
        <w:rPr>
          <w:rFonts w:ascii="宋体" w:hAnsi="宋体" w:hint="eastAsia"/>
          <w:szCs w:val="21"/>
        </w:rPr>
        <w:t>第三节 绿色漂白技术发展</w:t>
      </w:r>
    </w:p>
    <w:p w14:paraId="2E04DFD2" w14:textId="77777777" w:rsidR="004F5AF8" w:rsidRDefault="007B639A">
      <w:pPr>
        <w:spacing w:line="360" w:lineRule="exact"/>
        <w:ind w:firstLineChars="200" w:firstLine="420"/>
        <w:rPr>
          <w:rFonts w:ascii="宋体" w:hAnsi="宋体"/>
          <w:szCs w:val="21"/>
        </w:rPr>
      </w:pPr>
      <w:r>
        <w:rPr>
          <w:rFonts w:ascii="宋体" w:hAnsi="宋体" w:hint="eastAsia"/>
          <w:szCs w:val="21"/>
        </w:rPr>
        <w:lastRenderedPageBreak/>
        <w:t>绿色漂白技术发展，国家对纸浆漂白政策的要求。</w:t>
      </w:r>
    </w:p>
    <w:p w14:paraId="0C0B4DDD" w14:textId="77777777" w:rsidR="004F5AF8" w:rsidRDefault="007B639A">
      <w:pPr>
        <w:spacing w:line="360" w:lineRule="exact"/>
        <w:rPr>
          <w:rFonts w:ascii="宋体" w:hAnsi="宋体"/>
          <w:szCs w:val="21"/>
        </w:rPr>
      </w:pPr>
      <w:r>
        <w:rPr>
          <w:rFonts w:ascii="宋体" w:hAnsi="宋体" w:hint="eastAsia"/>
          <w:szCs w:val="21"/>
        </w:rPr>
        <w:t>第一章 化学法绿色漂白技术</w:t>
      </w:r>
    </w:p>
    <w:p w14:paraId="28B6D135" w14:textId="77777777" w:rsidR="004F5AF8" w:rsidRDefault="007B639A">
      <w:pPr>
        <w:spacing w:line="360" w:lineRule="exact"/>
        <w:ind w:firstLineChars="200" w:firstLine="420"/>
        <w:rPr>
          <w:rFonts w:ascii="宋体" w:hAnsi="宋体"/>
          <w:szCs w:val="21"/>
        </w:rPr>
      </w:pPr>
      <w:r>
        <w:rPr>
          <w:rFonts w:ascii="宋体" w:hAnsi="宋体" w:hint="eastAsia"/>
          <w:szCs w:val="21"/>
        </w:rPr>
        <w:t>第一节 二氧化氯漂白新技术</w:t>
      </w:r>
    </w:p>
    <w:p w14:paraId="0884A165" w14:textId="77777777" w:rsidR="004F5AF8" w:rsidRDefault="007B639A">
      <w:pPr>
        <w:spacing w:line="360" w:lineRule="exact"/>
        <w:ind w:firstLineChars="200" w:firstLine="420"/>
        <w:rPr>
          <w:rFonts w:ascii="宋体" w:hAnsi="宋体"/>
          <w:szCs w:val="21"/>
        </w:rPr>
      </w:pPr>
      <w:r>
        <w:rPr>
          <w:rFonts w:ascii="宋体" w:hAnsi="宋体" w:hint="eastAsia"/>
          <w:szCs w:val="21"/>
        </w:rPr>
        <w:t>二氧化氯漂白漂剂特性及漂白动力学，漂白过程，二氧化氯漂白新进展</w:t>
      </w:r>
    </w:p>
    <w:p w14:paraId="63304993" w14:textId="77777777" w:rsidR="004F5AF8" w:rsidRDefault="007B639A">
      <w:pPr>
        <w:spacing w:line="360" w:lineRule="exact"/>
        <w:ind w:firstLineChars="200" w:firstLine="420"/>
        <w:rPr>
          <w:rFonts w:ascii="宋体" w:hAnsi="宋体"/>
          <w:szCs w:val="21"/>
        </w:rPr>
      </w:pPr>
      <w:r>
        <w:rPr>
          <w:rFonts w:ascii="宋体" w:hAnsi="宋体" w:hint="eastAsia"/>
          <w:szCs w:val="21"/>
        </w:rPr>
        <w:t>第二节 氧气漂白</w:t>
      </w:r>
    </w:p>
    <w:p w14:paraId="4E837AD9" w14:textId="77777777" w:rsidR="004F5AF8" w:rsidRDefault="007B639A">
      <w:pPr>
        <w:spacing w:line="360" w:lineRule="exact"/>
        <w:ind w:firstLineChars="200" w:firstLine="420"/>
        <w:rPr>
          <w:rFonts w:ascii="宋体" w:hAnsi="宋体"/>
          <w:szCs w:val="21"/>
        </w:rPr>
      </w:pPr>
      <w:r>
        <w:rPr>
          <w:rFonts w:ascii="宋体" w:hAnsi="宋体" w:hint="eastAsia"/>
          <w:szCs w:val="21"/>
        </w:rPr>
        <w:t>氧气性质，氧气漂白化学，氧气漂白脱木素工艺流程，影响因素等。</w:t>
      </w:r>
    </w:p>
    <w:p w14:paraId="250CA6A2" w14:textId="77777777" w:rsidR="004F5AF8" w:rsidRDefault="007B639A">
      <w:pPr>
        <w:spacing w:line="360" w:lineRule="exact"/>
        <w:ind w:firstLineChars="200" w:firstLine="420"/>
        <w:rPr>
          <w:rFonts w:ascii="宋体" w:hAnsi="宋体"/>
          <w:szCs w:val="21"/>
        </w:rPr>
      </w:pPr>
      <w:r>
        <w:rPr>
          <w:rFonts w:ascii="宋体" w:hAnsi="宋体" w:hint="eastAsia"/>
          <w:szCs w:val="21"/>
        </w:rPr>
        <w:t>第三节 过氧化氢漂白</w:t>
      </w:r>
    </w:p>
    <w:p w14:paraId="7161597C" w14:textId="77777777" w:rsidR="004F5AF8" w:rsidRDefault="007B639A">
      <w:pPr>
        <w:spacing w:line="360" w:lineRule="exact"/>
        <w:ind w:firstLineChars="200" w:firstLine="420"/>
        <w:rPr>
          <w:rFonts w:ascii="宋体" w:hAnsi="宋体"/>
          <w:szCs w:val="21"/>
        </w:rPr>
      </w:pPr>
      <w:r>
        <w:rPr>
          <w:rFonts w:ascii="宋体" w:hAnsi="宋体" w:hint="eastAsia"/>
          <w:szCs w:val="21"/>
        </w:rPr>
        <w:t>过氧化氢的性质，过氧化氢无效分解，漂白影响因素及应用。</w:t>
      </w:r>
    </w:p>
    <w:p w14:paraId="3EB2D292" w14:textId="77777777" w:rsidR="004F5AF8" w:rsidRDefault="007B639A">
      <w:pPr>
        <w:spacing w:line="360" w:lineRule="exact"/>
        <w:ind w:firstLineChars="200" w:firstLine="420"/>
        <w:rPr>
          <w:rFonts w:ascii="宋体" w:hAnsi="宋体"/>
          <w:szCs w:val="21"/>
        </w:rPr>
      </w:pPr>
      <w:r>
        <w:rPr>
          <w:rFonts w:ascii="宋体" w:hAnsi="宋体" w:hint="eastAsia"/>
          <w:szCs w:val="21"/>
        </w:rPr>
        <w:t>第四节 其他漂白技术</w:t>
      </w:r>
    </w:p>
    <w:p w14:paraId="6D4513DC" w14:textId="77777777" w:rsidR="004F5AF8" w:rsidRDefault="007B639A">
      <w:pPr>
        <w:spacing w:line="360" w:lineRule="exact"/>
        <w:ind w:firstLineChars="200" w:firstLine="420"/>
        <w:rPr>
          <w:rFonts w:ascii="宋体" w:hAnsi="宋体"/>
          <w:szCs w:val="21"/>
        </w:rPr>
      </w:pPr>
      <w:r>
        <w:rPr>
          <w:rFonts w:ascii="宋体" w:hAnsi="宋体" w:hint="eastAsia"/>
          <w:szCs w:val="21"/>
        </w:rPr>
        <w:t>还原性漂剂种类及作用，其他漂白技术。</w:t>
      </w:r>
    </w:p>
    <w:p w14:paraId="0E17E38C" w14:textId="77777777" w:rsidR="004F5AF8" w:rsidRDefault="007B639A">
      <w:pPr>
        <w:spacing w:line="360" w:lineRule="exact"/>
        <w:rPr>
          <w:rFonts w:ascii="宋体" w:hAnsi="宋体"/>
          <w:szCs w:val="21"/>
        </w:rPr>
      </w:pPr>
      <w:r>
        <w:rPr>
          <w:rFonts w:ascii="宋体" w:hAnsi="宋体" w:hint="eastAsia"/>
          <w:szCs w:val="21"/>
        </w:rPr>
        <w:t xml:space="preserve">第二章生物绿色漂白技术 </w:t>
      </w:r>
    </w:p>
    <w:p w14:paraId="458138D1" w14:textId="77777777" w:rsidR="004F5AF8" w:rsidRDefault="007B639A">
      <w:pPr>
        <w:numPr>
          <w:ilvl w:val="0"/>
          <w:numId w:val="3"/>
        </w:numPr>
        <w:spacing w:line="360" w:lineRule="exact"/>
        <w:rPr>
          <w:rFonts w:ascii="宋体" w:hAnsi="宋体"/>
          <w:szCs w:val="21"/>
        </w:rPr>
      </w:pPr>
      <w:r>
        <w:rPr>
          <w:rFonts w:ascii="宋体" w:hAnsi="宋体" w:hint="eastAsia"/>
          <w:szCs w:val="21"/>
        </w:rPr>
        <w:t>生物漂白特性及生物酶特性</w:t>
      </w:r>
    </w:p>
    <w:p w14:paraId="096D844B" w14:textId="77777777" w:rsidR="004F5AF8" w:rsidRDefault="007B639A">
      <w:pPr>
        <w:spacing w:line="360" w:lineRule="exact"/>
        <w:ind w:firstLineChars="200" w:firstLine="420"/>
        <w:rPr>
          <w:rFonts w:ascii="宋体" w:hAnsi="宋体"/>
          <w:szCs w:val="21"/>
        </w:rPr>
      </w:pPr>
      <w:r>
        <w:rPr>
          <w:rFonts w:ascii="宋体" w:hAnsi="宋体" w:hint="eastAsia"/>
          <w:szCs w:val="21"/>
        </w:rPr>
        <w:t>生物漂白的技术原理，纸浆生物漂白用微生物及其种类，纸浆漂白用微生物酶种类及其特性。</w:t>
      </w:r>
    </w:p>
    <w:p w14:paraId="4978E6F8" w14:textId="77777777" w:rsidR="004F5AF8" w:rsidRDefault="007B639A">
      <w:pPr>
        <w:spacing w:line="360" w:lineRule="exact"/>
        <w:rPr>
          <w:rFonts w:ascii="宋体" w:hAnsi="宋体"/>
          <w:szCs w:val="21"/>
        </w:rPr>
      </w:pPr>
      <w:r>
        <w:rPr>
          <w:rFonts w:ascii="宋体" w:hAnsi="宋体" w:hint="eastAsia"/>
          <w:szCs w:val="21"/>
        </w:rPr>
        <w:t>第二节 生物漂白及纤维生物改性技术</w:t>
      </w:r>
    </w:p>
    <w:p w14:paraId="3E419B00" w14:textId="77777777" w:rsidR="004F5AF8" w:rsidRDefault="007B639A">
      <w:pPr>
        <w:spacing w:line="360" w:lineRule="exact"/>
        <w:ind w:firstLineChars="200" w:firstLine="420"/>
        <w:rPr>
          <w:rFonts w:ascii="宋体" w:hAnsi="宋体"/>
          <w:szCs w:val="21"/>
        </w:rPr>
      </w:pPr>
      <w:r>
        <w:rPr>
          <w:rFonts w:ascii="宋体" w:hAnsi="宋体" w:hint="eastAsia"/>
          <w:szCs w:val="21"/>
        </w:rPr>
        <w:t>纤维素酶漂白及改性技术，半纤维素酶漂白及改性技术，木素酶漂白及改性技术，生物漂白技术的发展方向。</w:t>
      </w:r>
    </w:p>
    <w:p w14:paraId="75E41FD8" w14:textId="77777777" w:rsidR="004F5AF8" w:rsidRDefault="007B639A">
      <w:pPr>
        <w:spacing w:line="360" w:lineRule="exact"/>
        <w:rPr>
          <w:rFonts w:ascii="宋体" w:hAnsi="宋体"/>
          <w:szCs w:val="21"/>
        </w:rPr>
      </w:pPr>
      <w:r>
        <w:rPr>
          <w:rFonts w:ascii="宋体" w:hAnsi="宋体" w:hint="eastAsia"/>
          <w:szCs w:val="21"/>
        </w:rPr>
        <w:t xml:space="preserve">第三部分 废纸纤维利用技术 </w:t>
      </w:r>
    </w:p>
    <w:p w14:paraId="4BA6A14C" w14:textId="77777777" w:rsidR="004F5AF8" w:rsidRDefault="007B639A">
      <w:pPr>
        <w:spacing w:line="360" w:lineRule="exact"/>
        <w:rPr>
          <w:rFonts w:ascii="宋体" w:hAnsi="宋体"/>
          <w:szCs w:val="21"/>
        </w:rPr>
      </w:pPr>
      <w:r>
        <w:rPr>
          <w:rFonts w:ascii="宋体" w:hAnsi="宋体" w:hint="eastAsia"/>
          <w:szCs w:val="21"/>
        </w:rPr>
        <w:t xml:space="preserve">第一章 绪论 </w:t>
      </w:r>
    </w:p>
    <w:p w14:paraId="5286B5F4" w14:textId="77777777" w:rsidR="004F5AF8" w:rsidRDefault="007B639A">
      <w:pPr>
        <w:spacing w:line="360" w:lineRule="exact"/>
        <w:rPr>
          <w:rFonts w:ascii="宋体" w:hAnsi="宋体"/>
          <w:szCs w:val="21"/>
        </w:rPr>
      </w:pPr>
      <w:r>
        <w:rPr>
          <w:rFonts w:ascii="宋体" w:hAnsi="宋体" w:hint="eastAsia"/>
          <w:szCs w:val="21"/>
        </w:rPr>
        <w:t>第一节 废纸再生的意义、发展概况及现状</w:t>
      </w:r>
    </w:p>
    <w:p w14:paraId="14FF2736" w14:textId="77777777" w:rsidR="004F5AF8" w:rsidRDefault="007B639A">
      <w:pPr>
        <w:spacing w:line="360" w:lineRule="exact"/>
        <w:ind w:firstLine="420"/>
        <w:rPr>
          <w:rFonts w:ascii="宋体" w:hAnsi="宋体"/>
          <w:szCs w:val="21"/>
        </w:rPr>
      </w:pPr>
      <w:r>
        <w:rPr>
          <w:rFonts w:ascii="宋体" w:hAnsi="宋体" w:hint="eastAsia"/>
          <w:szCs w:val="21"/>
        </w:rPr>
        <w:t>废纸再生的意义、欧洲、美洲等发达国家的废纸回收利用情况；我国的废纸利用情况及存在的问题；扩大二次纤维利用的措施。</w:t>
      </w:r>
    </w:p>
    <w:p w14:paraId="1B9006BB" w14:textId="77777777" w:rsidR="004F5AF8" w:rsidRDefault="007B639A">
      <w:pPr>
        <w:spacing w:line="360" w:lineRule="exact"/>
        <w:rPr>
          <w:rFonts w:ascii="宋体" w:hAnsi="宋体"/>
          <w:szCs w:val="21"/>
        </w:rPr>
      </w:pPr>
      <w:r>
        <w:rPr>
          <w:rFonts w:ascii="宋体" w:hAnsi="宋体" w:hint="eastAsia"/>
          <w:szCs w:val="21"/>
        </w:rPr>
        <w:t>第二章 废纸再生过程</w:t>
      </w:r>
    </w:p>
    <w:p w14:paraId="7F5EEBAD" w14:textId="77777777" w:rsidR="004F5AF8" w:rsidRDefault="007B639A">
      <w:pPr>
        <w:numPr>
          <w:ilvl w:val="0"/>
          <w:numId w:val="4"/>
        </w:numPr>
        <w:tabs>
          <w:tab w:val="left" w:pos="720"/>
        </w:tabs>
        <w:spacing w:line="360" w:lineRule="exact"/>
        <w:rPr>
          <w:rFonts w:ascii="宋体" w:hAnsi="宋体"/>
          <w:szCs w:val="21"/>
        </w:rPr>
      </w:pPr>
      <w:r>
        <w:rPr>
          <w:rFonts w:ascii="宋体" w:hAnsi="宋体" w:hint="eastAsia"/>
          <w:szCs w:val="21"/>
        </w:rPr>
        <w:t>碎浆及碎浆设备</w:t>
      </w:r>
    </w:p>
    <w:p w14:paraId="77845171" w14:textId="77777777" w:rsidR="004F5AF8" w:rsidRDefault="007B639A">
      <w:pPr>
        <w:spacing w:line="360" w:lineRule="exact"/>
        <w:ind w:firstLine="420"/>
        <w:rPr>
          <w:rFonts w:ascii="宋体" w:hAnsi="宋体"/>
          <w:szCs w:val="21"/>
        </w:rPr>
      </w:pPr>
      <w:r>
        <w:rPr>
          <w:rFonts w:ascii="宋体" w:hAnsi="宋体" w:hint="eastAsia"/>
          <w:szCs w:val="21"/>
        </w:rPr>
        <w:t>间歇</w:t>
      </w:r>
      <w:proofErr w:type="gramStart"/>
      <w:r>
        <w:rPr>
          <w:rFonts w:ascii="宋体" w:hAnsi="宋体" w:hint="eastAsia"/>
          <w:szCs w:val="21"/>
        </w:rPr>
        <w:t>式碎浆</w:t>
      </w:r>
      <w:proofErr w:type="gramEnd"/>
      <w:r>
        <w:rPr>
          <w:rFonts w:ascii="宋体" w:hAnsi="宋体" w:hint="eastAsia"/>
          <w:szCs w:val="21"/>
        </w:rPr>
        <w:t>设备；连续式碎浆设备；影响水力碎浆机效能的因素；碎</w:t>
      </w:r>
      <w:proofErr w:type="gramStart"/>
      <w:r>
        <w:rPr>
          <w:rFonts w:ascii="宋体" w:hAnsi="宋体" w:hint="eastAsia"/>
          <w:szCs w:val="21"/>
        </w:rPr>
        <w:t>浆系统</w:t>
      </w:r>
      <w:proofErr w:type="gramEnd"/>
      <w:r>
        <w:rPr>
          <w:rFonts w:ascii="宋体" w:hAnsi="宋体" w:hint="eastAsia"/>
          <w:szCs w:val="21"/>
        </w:rPr>
        <w:t>中较大的轻、重杂质的去除。</w:t>
      </w:r>
    </w:p>
    <w:p w14:paraId="2A355729" w14:textId="77777777" w:rsidR="004F5AF8" w:rsidRDefault="007B639A">
      <w:pPr>
        <w:spacing w:line="360" w:lineRule="exact"/>
        <w:rPr>
          <w:rFonts w:ascii="宋体" w:hAnsi="宋体"/>
          <w:szCs w:val="21"/>
        </w:rPr>
      </w:pPr>
      <w:r>
        <w:rPr>
          <w:rFonts w:ascii="宋体" w:hAnsi="宋体" w:hint="eastAsia"/>
          <w:szCs w:val="21"/>
        </w:rPr>
        <w:t xml:space="preserve">第二节 废纸脱墨 </w:t>
      </w:r>
    </w:p>
    <w:p w14:paraId="5B5D8427" w14:textId="77777777" w:rsidR="004F5AF8" w:rsidRDefault="007B639A">
      <w:pPr>
        <w:spacing w:line="360" w:lineRule="exact"/>
        <w:ind w:firstLineChars="200" w:firstLine="420"/>
        <w:rPr>
          <w:rFonts w:ascii="宋体" w:hAnsi="宋体"/>
          <w:szCs w:val="21"/>
        </w:rPr>
      </w:pPr>
      <w:r>
        <w:rPr>
          <w:rFonts w:ascii="宋体" w:hAnsi="宋体" w:hint="eastAsia"/>
          <w:szCs w:val="21"/>
        </w:rPr>
        <w:t xml:space="preserve">油墨组成和印刷方式对脱墨效果的影响。废纸脱墨的原理、方法和一般流程脱墨；各种化学品在脱墨中的作用。洗涤法及浮选法脱墨的原理。 </w:t>
      </w:r>
    </w:p>
    <w:p w14:paraId="2DA3B837" w14:textId="77777777" w:rsidR="004F5AF8" w:rsidRDefault="007B639A">
      <w:pPr>
        <w:numPr>
          <w:ilvl w:val="0"/>
          <w:numId w:val="5"/>
        </w:numPr>
        <w:spacing w:line="360" w:lineRule="exact"/>
        <w:rPr>
          <w:rFonts w:ascii="宋体" w:hAnsi="宋体"/>
          <w:szCs w:val="21"/>
        </w:rPr>
      </w:pPr>
      <w:r>
        <w:rPr>
          <w:rFonts w:ascii="宋体" w:hAnsi="宋体" w:hint="eastAsia"/>
          <w:szCs w:val="21"/>
        </w:rPr>
        <w:t>废纸脱墨技术的进展</w:t>
      </w:r>
    </w:p>
    <w:p w14:paraId="7CDEECF8" w14:textId="77777777" w:rsidR="004F5AF8" w:rsidRDefault="007B639A">
      <w:pPr>
        <w:spacing w:line="360" w:lineRule="exact"/>
        <w:ind w:left="360"/>
        <w:rPr>
          <w:rFonts w:ascii="宋体" w:hAnsi="宋体"/>
          <w:szCs w:val="21"/>
        </w:rPr>
      </w:pPr>
      <w:r>
        <w:rPr>
          <w:rFonts w:ascii="宋体" w:hAnsi="宋体" w:hint="eastAsia"/>
          <w:szCs w:val="21"/>
        </w:rPr>
        <w:t xml:space="preserve">   废纸脱墨技术的进展及趋势。</w:t>
      </w:r>
    </w:p>
    <w:p w14:paraId="0F35E1E1" w14:textId="77777777" w:rsidR="004F5AF8" w:rsidRDefault="007B639A">
      <w:pPr>
        <w:numPr>
          <w:ilvl w:val="0"/>
          <w:numId w:val="6"/>
        </w:numPr>
        <w:spacing w:line="360" w:lineRule="exact"/>
        <w:rPr>
          <w:rFonts w:ascii="宋体" w:hAnsi="宋体"/>
          <w:szCs w:val="21"/>
        </w:rPr>
      </w:pPr>
      <w:r>
        <w:rPr>
          <w:rFonts w:ascii="宋体" w:hAnsi="宋体" w:hint="eastAsia"/>
          <w:szCs w:val="21"/>
        </w:rPr>
        <w:t>废纸回</w:t>
      </w:r>
      <w:proofErr w:type="gramStart"/>
      <w:r>
        <w:rPr>
          <w:rFonts w:ascii="宋体" w:hAnsi="宋体" w:hint="eastAsia"/>
          <w:szCs w:val="21"/>
        </w:rPr>
        <w:t>用过程</w:t>
      </w:r>
      <w:proofErr w:type="gramEnd"/>
      <w:r>
        <w:rPr>
          <w:rFonts w:ascii="宋体" w:hAnsi="宋体" w:hint="eastAsia"/>
          <w:szCs w:val="21"/>
        </w:rPr>
        <w:t xml:space="preserve">中的胶黏物及其控制 </w:t>
      </w:r>
    </w:p>
    <w:p w14:paraId="21272AEA" w14:textId="77777777" w:rsidR="004F5AF8" w:rsidRDefault="007B639A">
      <w:pPr>
        <w:spacing w:line="360" w:lineRule="exact"/>
        <w:rPr>
          <w:rFonts w:ascii="宋体" w:hAnsi="宋体"/>
          <w:szCs w:val="21"/>
        </w:rPr>
      </w:pPr>
      <w:r>
        <w:rPr>
          <w:rFonts w:ascii="宋体" w:hAnsi="宋体" w:hint="eastAsia"/>
          <w:szCs w:val="21"/>
        </w:rPr>
        <w:t>第一节 废纸回</w:t>
      </w:r>
      <w:proofErr w:type="gramStart"/>
      <w:r>
        <w:rPr>
          <w:rFonts w:ascii="宋体" w:hAnsi="宋体" w:hint="eastAsia"/>
          <w:szCs w:val="21"/>
        </w:rPr>
        <w:t>用过程</w:t>
      </w:r>
      <w:proofErr w:type="gramEnd"/>
      <w:r>
        <w:rPr>
          <w:rFonts w:ascii="宋体" w:hAnsi="宋体" w:hint="eastAsia"/>
          <w:szCs w:val="21"/>
        </w:rPr>
        <w:t>中胶黏物的来源及危害</w:t>
      </w:r>
    </w:p>
    <w:p w14:paraId="76A612FE" w14:textId="77777777" w:rsidR="004F5AF8" w:rsidRDefault="007B639A">
      <w:pPr>
        <w:spacing w:line="360" w:lineRule="exact"/>
        <w:ind w:firstLine="420"/>
        <w:rPr>
          <w:rFonts w:ascii="宋体" w:hAnsi="宋体"/>
          <w:szCs w:val="21"/>
        </w:rPr>
      </w:pPr>
      <w:r>
        <w:rPr>
          <w:rFonts w:ascii="宋体" w:hAnsi="宋体" w:hint="eastAsia"/>
          <w:szCs w:val="21"/>
        </w:rPr>
        <w:t>废纸回</w:t>
      </w:r>
      <w:proofErr w:type="gramStart"/>
      <w:r>
        <w:rPr>
          <w:rFonts w:ascii="宋体" w:hAnsi="宋体" w:hint="eastAsia"/>
          <w:szCs w:val="21"/>
        </w:rPr>
        <w:t>用过程</w:t>
      </w:r>
      <w:proofErr w:type="gramEnd"/>
      <w:r>
        <w:rPr>
          <w:rFonts w:ascii="宋体" w:hAnsi="宋体" w:hint="eastAsia"/>
          <w:szCs w:val="21"/>
        </w:rPr>
        <w:t>中胶黏物的来源和产生，胶黏物对制浆造纸过程及产品质量造成的危害。</w:t>
      </w:r>
    </w:p>
    <w:p w14:paraId="5C339F1F" w14:textId="77777777" w:rsidR="004F5AF8" w:rsidRDefault="007B639A">
      <w:pPr>
        <w:spacing w:line="360" w:lineRule="exact"/>
        <w:rPr>
          <w:rFonts w:ascii="宋体" w:hAnsi="宋体"/>
          <w:szCs w:val="21"/>
        </w:rPr>
      </w:pPr>
      <w:r>
        <w:rPr>
          <w:rFonts w:ascii="宋体" w:hAnsi="宋体" w:hint="eastAsia"/>
          <w:szCs w:val="21"/>
        </w:rPr>
        <w:t>第二节 胶黏物的分类、沉积原理及控制技术</w:t>
      </w:r>
    </w:p>
    <w:p w14:paraId="436C440D" w14:textId="77777777" w:rsidR="004F5AF8" w:rsidRDefault="007B639A">
      <w:pPr>
        <w:spacing w:line="360" w:lineRule="exact"/>
        <w:ind w:firstLine="420"/>
        <w:rPr>
          <w:rFonts w:ascii="宋体" w:hAnsi="宋体"/>
          <w:szCs w:val="21"/>
        </w:rPr>
      </w:pPr>
      <w:r>
        <w:rPr>
          <w:rFonts w:ascii="宋体" w:hAnsi="宋体" w:hint="eastAsia"/>
          <w:szCs w:val="21"/>
        </w:rPr>
        <w:t>废纸回</w:t>
      </w:r>
      <w:proofErr w:type="gramStart"/>
      <w:r>
        <w:rPr>
          <w:rFonts w:ascii="宋体" w:hAnsi="宋体" w:hint="eastAsia"/>
          <w:szCs w:val="21"/>
        </w:rPr>
        <w:t>用过程</w:t>
      </w:r>
      <w:proofErr w:type="gramEnd"/>
      <w:r>
        <w:rPr>
          <w:rFonts w:ascii="宋体" w:hAnsi="宋体" w:hint="eastAsia"/>
          <w:szCs w:val="21"/>
        </w:rPr>
        <w:t>中产生胶</w:t>
      </w:r>
      <w:proofErr w:type="gramStart"/>
      <w:r>
        <w:rPr>
          <w:rFonts w:ascii="宋体" w:hAnsi="宋体" w:hint="eastAsia"/>
          <w:szCs w:val="21"/>
        </w:rPr>
        <w:t>黏</w:t>
      </w:r>
      <w:proofErr w:type="gramEnd"/>
      <w:r>
        <w:rPr>
          <w:rFonts w:ascii="宋体" w:hAnsi="宋体" w:hint="eastAsia"/>
          <w:szCs w:val="21"/>
        </w:rPr>
        <w:t>物的分类，胶黏物沉积的原理及控制技术的进展。</w:t>
      </w:r>
    </w:p>
    <w:p w14:paraId="2B7B6DC2" w14:textId="77777777" w:rsidR="004F5AF8" w:rsidRDefault="007B639A">
      <w:pPr>
        <w:numPr>
          <w:ilvl w:val="0"/>
          <w:numId w:val="6"/>
        </w:numPr>
        <w:spacing w:line="360" w:lineRule="exact"/>
        <w:rPr>
          <w:rFonts w:ascii="宋体" w:hAnsi="宋体"/>
          <w:szCs w:val="21"/>
        </w:rPr>
      </w:pPr>
      <w:r>
        <w:rPr>
          <w:rFonts w:ascii="宋体" w:hAnsi="宋体" w:hint="eastAsia"/>
          <w:szCs w:val="21"/>
        </w:rPr>
        <w:t xml:space="preserve">废纸制浆常用工艺流程 </w:t>
      </w:r>
    </w:p>
    <w:p w14:paraId="392E6672" w14:textId="77777777" w:rsidR="004F5AF8" w:rsidRDefault="007B639A">
      <w:pPr>
        <w:spacing w:line="360" w:lineRule="exact"/>
        <w:rPr>
          <w:rFonts w:ascii="宋体" w:hAnsi="宋体"/>
          <w:szCs w:val="21"/>
        </w:rPr>
      </w:pPr>
      <w:r>
        <w:rPr>
          <w:rFonts w:ascii="宋体" w:hAnsi="宋体" w:hint="eastAsia"/>
          <w:szCs w:val="21"/>
        </w:rPr>
        <w:t>第一节 废新闻纸/废杂志纸（ONP/OMG）脱墨浆和OCC废纸浆生产流程</w:t>
      </w:r>
    </w:p>
    <w:p w14:paraId="441CFB61" w14:textId="77777777" w:rsidR="004F5AF8" w:rsidRDefault="007B639A">
      <w:pPr>
        <w:spacing w:line="360" w:lineRule="exact"/>
        <w:ind w:firstLine="420"/>
        <w:rPr>
          <w:rFonts w:ascii="宋体" w:hAnsi="宋体"/>
          <w:szCs w:val="21"/>
        </w:rPr>
      </w:pPr>
      <w:r>
        <w:rPr>
          <w:rFonts w:ascii="宋体" w:hAnsi="宋体" w:hint="eastAsia"/>
          <w:szCs w:val="21"/>
        </w:rPr>
        <w:lastRenderedPageBreak/>
        <w:t>ONP/OMG脱墨浆和OCC废纸浆生产工艺流程、主要设备及运行情况。</w:t>
      </w:r>
    </w:p>
    <w:p w14:paraId="26E49B85" w14:textId="77777777" w:rsidR="004F5AF8" w:rsidRDefault="007B639A">
      <w:pPr>
        <w:numPr>
          <w:ilvl w:val="0"/>
          <w:numId w:val="6"/>
        </w:numPr>
        <w:spacing w:line="360" w:lineRule="exact"/>
        <w:rPr>
          <w:rFonts w:ascii="宋体" w:hAnsi="宋体"/>
          <w:szCs w:val="21"/>
        </w:rPr>
      </w:pPr>
      <w:r>
        <w:rPr>
          <w:rFonts w:ascii="宋体" w:hAnsi="宋体" w:hint="eastAsia"/>
          <w:szCs w:val="21"/>
        </w:rPr>
        <w:t xml:space="preserve">废纸再生过程中废渣的处理 </w:t>
      </w:r>
    </w:p>
    <w:p w14:paraId="2B2F0AA5" w14:textId="77777777" w:rsidR="004F5AF8" w:rsidRDefault="007B639A">
      <w:pPr>
        <w:spacing w:line="360" w:lineRule="exact"/>
        <w:rPr>
          <w:rFonts w:ascii="宋体" w:hAnsi="宋体"/>
          <w:szCs w:val="21"/>
        </w:rPr>
      </w:pPr>
      <w:r>
        <w:rPr>
          <w:rFonts w:ascii="宋体" w:hAnsi="宋体" w:hint="eastAsia"/>
          <w:szCs w:val="21"/>
        </w:rPr>
        <w:t>第一节 废纸回</w:t>
      </w:r>
      <w:proofErr w:type="gramStart"/>
      <w:r>
        <w:rPr>
          <w:rFonts w:ascii="宋体" w:hAnsi="宋体" w:hint="eastAsia"/>
          <w:szCs w:val="21"/>
        </w:rPr>
        <w:t>用过程</w:t>
      </w:r>
      <w:proofErr w:type="gramEnd"/>
      <w:r>
        <w:rPr>
          <w:rFonts w:ascii="宋体" w:hAnsi="宋体" w:hint="eastAsia"/>
          <w:szCs w:val="21"/>
        </w:rPr>
        <w:t>中废渣的来源、特性及处理方法</w:t>
      </w:r>
    </w:p>
    <w:p w14:paraId="46B820CD" w14:textId="77777777" w:rsidR="004F5AF8" w:rsidRDefault="007B639A">
      <w:pPr>
        <w:spacing w:line="360" w:lineRule="exact"/>
        <w:ind w:firstLineChars="200" w:firstLine="420"/>
        <w:rPr>
          <w:rFonts w:ascii="宋体" w:hAnsi="宋体"/>
          <w:szCs w:val="21"/>
        </w:rPr>
      </w:pPr>
      <w:r>
        <w:rPr>
          <w:rFonts w:ascii="宋体" w:hAnsi="宋体" w:hint="eastAsia"/>
          <w:szCs w:val="21"/>
        </w:rPr>
        <w:t>废纸回</w:t>
      </w:r>
      <w:proofErr w:type="gramStart"/>
      <w:r>
        <w:rPr>
          <w:rFonts w:ascii="宋体" w:hAnsi="宋体" w:hint="eastAsia"/>
          <w:szCs w:val="21"/>
        </w:rPr>
        <w:t>用过程</w:t>
      </w:r>
      <w:proofErr w:type="gramEnd"/>
      <w:r>
        <w:rPr>
          <w:rFonts w:ascii="宋体" w:hAnsi="宋体" w:hint="eastAsia"/>
          <w:szCs w:val="21"/>
        </w:rPr>
        <w:t>中废渣的来源；废渣的特性；废渣的处理方法：填埋法、焚烧法及污泥综合利用。</w:t>
      </w:r>
    </w:p>
    <w:p w14:paraId="20CF2F8B" w14:textId="77777777" w:rsidR="004F5AF8" w:rsidRDefault="007B639A">
      <w:pPr>
        <w:spacing w:line="360" w:lineRule="exact"/>
        <w:rPr>
          <w:rFonts w:ascii="宋体" w:hAnsi="宋体"/>
          <w:szCs w:val="21"/>
        </w:rPr>
      </w:pPr>
      <w:r>
        <w:rPr>
          <w:rFonts w:ascii="宋体" w:hAnsi="宋体" w:hint="eastAsia"/>
          <w:szCs w:val="21"/>
        </w:rPr>
        <w:t xml:space="preserve">第四部分 天然高分子改性材料 </w:t>
      </w:r>
    </w:p>
    <w:p w14:paraId="475F9D85" w14:textId="77777777" w:rsidR="004F5AF8" w:rsidRDefault="007B639A">
      <w:pPr>
        <w:spacing w:line="360" w:lineRule="exact"/>
        <w:rPr>
          <w:rFonts w:ascii="宋体" w:hAnsi="宋体"/>
          <w:szCs w:val="21"/>
        </w:rPr>
      </w:pPr>
      <w:r>
        <w:rPr>
          <w:rFonts w:ascii="宋体" w:hAnsi="宋体" w:hint="eastAsia"/>
          <w:szCs w:val="21"/>
        </w:rPr>
        <w:t xml:space="preserve">第一章 纤维素改性材料 </w:t>
      </w:r>
    </w:p>
    <w:p w14:paraId="3A2ACFBC" w14:textId="77777777" w:rsidR="004F5AF8" w:rsidRDefault="007B639A">
      <w:pPr>
        <w:spacing w:line="360" w:lineRule="exact"/>
        <w:rPr>
          <w:rFonts w:ascii="宋体" w:hAnsi="宋体"/>
          <w:bCs/>
          <w:szCs w:val="21"/>
        </w:rPr>
      </w:pPr>
      <w:r>
        <w:rPr>
          <w:rFonts w:ascii="宋体" w:hAnsi="宋体" w:hint="eastAsia"/>
          <w:szCs w:val="21"/>
        </w:rPr>
        <w:t xml:space="preserve">第一节 </w:t>
      </w:r>
      <w:r>
        <w:rPr>
          <w:rFonts w:ascii="宋体" w:hAnsi="宋体" w:hint="eastAsia"/>
          <w:bCs/>
          <w:szCs w:val="21"/>
        </w:rPr>
        <w:t xml:space="preserve">纤维素的结构与性能  </w:t>
      </w:r>
    </w:p>
    <w:p w14:paraId="17701FAA" w14:textId="77777777" w:rsidR="004F5AF8" w:rsidRDefault="007B639A">
      <w:pPr>
        <w:spacing w:line="360" w:lineRule="exact"/>
        <w:ind w:firstLineChars="200" w:firstLine="420"/>
        <w:rPr>
          <w:rFonts w:ascii="宋体" w:hAnsi="宋体"/>
          <w:bCs/>
          <w:szCs w:val="21"/>
        </w:rPr>
      </w:pPr>
      <w:r>
        <w:rPr>
          <w:rFonts w:ascii="宋体" w:hAnsi="宋体" w:hint="eastAsia"/>
          <w:bCs/>
          <w:szCs w:val="21"/>
        </w:rPr>
        <w:t>纤维素分子化学结构特性；纤维素的晶体结构；纤维素的聚集形态</w:t>
      </w:r>
    </w:p>
    <w:p w14:paraId="437B715C" w14:textId="77777777" w:rsidR="004F5AF8" w:rsidRDefault="007B639A">
      <w:pPr>
        <w:spacing w:line="360" w:lineRule="exact"/>
        <w:rPr>
          <w:rFonts w:ascii="宋体" w:hAnsi="宋体"/>
          <w:bCs/>
          <w:szCs w:val="21"/>
        </w:rPr>
      </w:pPr>
      <w:r>
        <w:rPr>
          <w:rFonts w:ascii="宋体" w:hAnsi="宋体" w:hint="eastAsia"/>
          <w:bCs/>
          <w:szCs w:val="21"/>
        </w:rPr>
        <w:t xml:space="preserve">第二节 纤维素的溶解与再生  </w:t>
      </w:r>
    </w:p>
    <w:p w14:paraId="71B89D87" w14:textId="77777777" w:rsidR="004F5AF8" w:rsidRDefault="007B639A">
      <w:pPr>
        <w:spacing w:line="360" w:lineRule="exact"/>
        <w:ind w:firstLineChars="200" w:firstLine="420"/>
        <w:rPr>
          <w:rFonts w:ascii="宋体" w:hAnsi="宋体"/>
          <w:bCs/>
          <w:szCs w:val="21"/>
        </w:rPr>
      </w:pPr>
      <w:r>
        <w:rPr>
          <w:rFonts w:ascii="宋体" w:hAnsi="宋体" w:hint="eastAsia"/>
          <w:bCs/>
          <w:szCs w:val="21"/>
        </w:rPr>
        <w:t>评价纤维素溶剂应考虑的因素；纤维素衍生化（粘胶纤维生产工艺）；溶解纤维素的非衍生化溶剂（铜氨溶液、</w:t>
      </w:r>
      <w:proofErr w:type="gramStart"/>
      <w:r>
        <w:rPr>
          <w:rFonts w:ascii="宋体" w:hAnsi="宋体" w:hint="eastAsia"/>
          <w:bCs/>
          <w:szCs w:val="21"/>
        </w:rPr>
        <w:t>胺氧化合物</w:t>
      </w:r>
      <w:proofErr w:type="gramEnd"/>
      <w:r>
        <w:rPr>
          <w:rFonts w:ascii="宋体" w:hAnsi="宋体" w:hint="eastAsia"/>
          <w:bCs/>
          <w:szCs w:val="21"/>
        </w:rPr>
        <w:t>、NaOH/尿素水溶液体系、离子液体）</w:t>
      </w:r>
    </w:p>
    <w:p w14:paraId="52802C58" w14:textId="77777777" w:rsidR="004F5AF8" w:rsidRDefault="007B639A">
      <w:pPr>
        <w:spacing w:line="360" w:lineRule="exact"/>
        <w:rPr>
          <w:rFonts w:ascii="宋体" w:hAnsi="宋体"/>
          <w:bCs/>
          <w:szCs w:val="21"/>
        </w:rPr>
      </w:pPr>
      <w:r>
        <w:rPr>
          <w:rFonts w:ascii="宋体" w:hAnsi="宋体" w:hint="eastAsia"/>
          <w:bCs/>
          <w:szCs w:val="21"/>
        </w:rPr>
        <w:t xml:space="preserve">第三节 纤维素衍生物及其应用 </w:t>
      </w:r>
    </w:p>
    <w:p w14:paraId="1A31FFD1" w14:textId="77777777" w:rsidR="004F5AF8" w:rsidRDefault="007B639A">
      <w:pPr>
        <w:spacing w:line="360" w:lineRule="exact"/>
        <w:ind w:firstLineChars="200" w:firstLine="420"/>
        <w:rPr>
          <w:rFonts w:ascii="宋体" w:hAnsi="宋体"/>
          <w:bCs/>
          <w:szCs w:val="21"/>
        </w:rPr>
      </w:pPr>
      <w:r>
        <w:rPr>
          <w:rFonts w:ascii="宋体" w:hAnsi="宋体" w:hint="eastAsia"/>
          <w:bCs/>
          <w:szCs w:val="21"/>
        </w:rPr>
        <w:t>纤维素的衍生化反应机理和特性；纤维素酯（硝化纤维素、纤维素黄原酸酯、纤维素醋酸酯）；纤维素醚（烷基纤维素醚、羧甲基纤维素醚、纤维素混合醚）</w:t>
      </w:r>
    </w:p>
    <w:p w14:paraId="0B2FB238" w14:textId="77777777" w:rsidR="004F5AF8" w:rsidRDefault="007B639A">
      <w:pPr>
        <w:spacing w:line="360" w:lineRule="exact"/>
        <w:rPr>
          <w:rFonts w:ascii="宋体" w:hAnsi="宋体"/>
          <w:bCs/>
          <w:szCs w:val="21"/>
        </w:rPr>
      </w:pPr>
      <w:r>
        <w:rPr>
          <w:rFonts w:ascii="宋体" w:hAnsi="宋体" w:hint="eastAsia"/>
          <w:bCs/>
          <w:szCs w:val="21"/>
        </w:rPr>
        <w:t xml:space="preserve">第四节 微生物合成纤维素及应用 </w:t>
      </w:r>
    </w:p>
    <w:p w14:paraId="3FD4D826" w14:textId="77777777" w:rsidR="004F5AF8" w:rsidRDefault="007B639A">
      <w:pPr>
        <w:spacing w:line="360" w:lineRule="exact"/>
        <w:ind w:firstLineChars="200" w:firstLine="420"/>
        <w:rPr>
          <w:rFonts w:ascii="宋体" w:hAnsi="宋体"/>
          <w:bCs/>
          <w:szCs w:val="21"/>
        </w:rPr>
      </w:pPr>
      <w:r>
        <w:rPr>
          <w:rFonts w:ascii="宋体" w:hAnsi="宋体" w:hint="eastAsia"/>
          <w:bCs/>
          <w:szCs w:val="21"/>
        </w:rPr>
        <w:t>细菌纤维素的概念；细菌纤维素的生产方法；细菌纤维素的性质；细菌纤维素的应用前景</w:t>
      </w:r>
    </w:p>
    <w:p w14:paraId="6375006C" w14:textId="77777777" w:rsidR="004F5AF8" w:rsidRDefault="007B639A">
      <w:pPr>
        <w:spacing w:line="360" w:lineRule="exact"/>
        <w:rPr>
          <w:rFonts w:ascii="宋体" w:hAnsi="宋体"/>
          <w:szCs w:val="21"/>
        </w:rPr>
      </w:pPr>
      <w:r>
        <w:rPr>
          <w:rFonts w:ascii="宋体" w:hAnsi="宋体" w:hint="eastAsia"/>
          <w:szCs w:val="21"/>
        </w:rPr>
        <w:t xml:space="preserve">第二章 木质素材料 </w:t>
      </w:r>
    </w:p>
    <w:p w14:paraId="1A9E082D" w14:textId="77777777" w:rsidR="004F5AF8" w:rsidRDefault="007B639A">
      <w:pPr>
        <w:spacing w:line="360" w:lineRule="exact"/>
        <w:rPr>
          <w:rFonts w:ascii="宋体" w:hAnsi="宋体"/>
          <w:bCs/>
          <w:szCs w:val="21"/>
        </w:rPr>
      </w:pPr>
      <w:r>
        <w:rPr>
          <w:rFonts w:ascii="宋体" w:hAnsi="宋体" w:hint="eastAsia"/>
          <w:bCs/>
          <w:szCs w:val="21"/>
        </w:rPr>
        <w:t>第一节 木质素的结构、性质</w:t>
      </w:r>
      <w:r>
        <w:rPr>
          <w:rFonts w:ascii="宋体" w:hAnsi="宋体" w:hint="eastAsia"/>
          <w:szCs w:val="21"/>
        </w:rPr>
        <w:t>及</w:t>
      </w:r>
      <w:r>
        <w:rPr>
          <w:rFonts w:ascii="宋体" w:hAnsi="宋体" w:hint="eastAsia"/>
          <w:bCs/>
          <w:szCs w:val="21"/>
        </w:rPr>
        <w:t xml:space="preserve">化学改性 </w:t>
      </w:r>
    </w:p>
    <w:p w14:paraId="3BAC7120" w14:textId="77777777" w:rsidR="004F5AF8" w:rsidRDefault="007B639A">
      <w:pPr>
        <w:spacing w:line="360" w:lineRule="exact"/>
        <w:ind w:firstLineChars="200" w:firstLine="420"/>
        <w:rPr>
          <w:rFonts w:ascii="宋体" w:hAnsi="宋体"/>
          <w:bCs/>
          <w:szCs w:val="21"/>
        </w:rPr>
      </w:pPr>
      <w:r>
        <w:rPr>
          <w:rFonts w:ascii="宋体" w:hAnsi="宋体" w:hint="eastAsia"/>
          <w:bCs/>
          <w:szCs w:val="21"/>
        </w:rPr>
        <w:t>木质素的结构，物理性质，化学性质；木质素的降解性；木质素的衍生化改性；木质素的接枝共聚 ；</w:t>
      </w:r>
    </w:p>
    <w:p w14:paraId="617CBD1A" w14:textId="77777777" w:rsidR="004F5AF8" w:rsidRDefault="007B639A">
      <w:pPr>
        <w:spacing w:line="360" w:lineRule="exact"/>
        <w:rPr>
          <w:rFonts w:ascii="宋体" w:hAnsi="宋体"/>
          <w:bCs/>
          <w:szCs w:val="21"/>
        </w:rPr>
      </w:pPr>
      <w:r>
        <w:rPr>
          <w:rFonts w:ascii="宋体" w:hAnsi="宋体" w:hint="eastAsia"/>
          <w:bCs/>
          <w:szCs w:val="21"/>
        </w:rPr>
        <w:t xml:space="preserve">第二节 木质素基高分子材料 </w:t>
      </w:r>
    </w:p>
    <w:p w14:paraId="096F7E8B" w14:textId="77777777" w:rsidR="004F5AF8" w:rsidRDefault="007B639A">
      <w:pPr>
        <w:spacing w:line="360" w:lineRule="exact"/>
        <w:ind w:firstLineChars="200" w:firstLine="420"/>
        <w:rPr>
          <w:rFonts w:ascii="宋体" w:hAnsi="宋体"/>
          <w:bCs/>
          <w:szCs w:val="21"/>
        </w:rPr>
      </w:pPr>
      <w:r>
        <w:rPr>
          <w:rFonts w:ascii="宋体" w:hAnsi="宋体" w:hint="eastAsia"/>
          <w:bCs/>
          <w:szCs w:val="21"/>
        </w:rPr>
        <w:t xml:space="preserve">木质素基酚醛树脂 ；木质素基聚氨酯 ；木质素共混聚烯烃 ；木质素填充橡胶 ；木质素共混聚酯/聚醚 ；木质素复合天然高分子 </w:t>
      </w:r>
    </w:p>
    <w:p w14:paraId="155643C9" w14:textId="77777777" w:rsidR="004F5AF8" w:rsidRDefault="007B639A">
      <w:pPr>
        <w:spacing w:line="360" w:lineRule="exact"/>
        <w:rPr>
          <w:rFonts w:ascii="宋体" w:hAnsi="宋体"/>
          <w:bCs/>
          <w:szCs w:val="21"/>
        </w:rPr>
      </w:pPr>
      <w:r>
        <w:rPr>
          <w:rFonts w:ascii="宋体" w:hAnsi="宋体" w:hint="eastAsia"/>
          <w:bCs/>
          <w:szCs w:val="21"/>
        </w:rPr>
        <w:t xml:space="preserve">第三节 木质素材料改性方法及性能优化 </w:t>
      </w:r>
    </w:p>
    <w:p w14:paraId="29732CB8" w14:textId="77777777" w:rsidR="004F5AF8" w:rsidRDefault="007B639A">
      <w:pPr>
        <w:spacing w:line="360" w:lineRule="exact"/>
        <w:ind w:firstLineChars="200" w:firstLine="420"/>
        <w:rPr>
          <w:rFonts w:ascii="宋体" w:hAnsi="宋体"/>
          <w:bCs/>
          <w:szCs w:val="21"/>
        </w:rPr>
      </w:pPr>
      <w:r>
        <w:rPr>
          <w:rFonts w:ascii="宋体" w:hAnsi="宋体" w:hint="eastAsia"/>
          <w:bCs/>
          <w:szCs w:val="21"/>
        </w:rPr>
        <w:t>木质素对改性材料性能的提高 作用；木质素提高材料性能的结构因素 ；木质素改性材料的思路 ；木质素材料的应用</w:t>
      </w:r>
    </w:p>
    <w:p w14:paraId="4287593F" w14:textId="77777777" w:rsidR="004F5AF8" w:rsidRDefault="007B639A">
      <w:pPr>
        <w:spacing w:line="360" w:lineRule="exact"/>
        <w:rPr>
          <w:rFonts w:ascii="宋体" w:hAnsi="宋体"/>
          <w:szCs w:val="21"/>
        </w:rPr>
      </w:pPr>
      <w:r>
        <w:rPr>
          <w:rFonts w:ascii="宋体" w:hAnsi="宋体" w:hint="eastAsia"/>
          <w:szCs w:val="21"/>
        </w:rPr>
        <w:t>第三章 半纤维素材料</w:t>
      </w:r>
    </w:p>
    <w:p w14:paraId="5D77ADE3" w14:textId="77777777" w:rsidR="004F5AF8" w:rsidRDefault="007B639A">
      <w:pPr>
        <w:spacing w:line="360" w:lineRule="exact"/>
        <w:rPr>
          <w:rFonts w:ascii="宋体" w:hAnsi="宋体"/>
          <w:bCs/>
          <w:szCs w:val="21"/>
        </w:rPr>
      </w:pPr>
      <w:r>
        <w:rPr>
          <w:rFonts w:ascii="宋体" w:hAnsi="宋体" w:hint="eastAsia"/>
          <w:szCs w:val="21"/>
        </w:rPr>
        <w:t xml:space="preserve">第一节 </w:t>
      </w:r>
      <w:r>
        <w:rPr>
          <w:rFonts w:ascii="宋体" w:hAnsi="宋体" w:hint="eastAsia"/>
          <w:bCs/>
          <w:szCs w:val="21"/>
        </w:rPr>
        <w:t xml:space="preserve">半纤维素的特性及改性方法 </w:t>
      </w:r>
    </w:p>
    <w:p w14:paraId="5356BBCC" w14:textId="77777777" w:rsidR="004F5AF8" w:rsidRDefault="007B639A">
      <w:pPr>
        <w:spacing w:line="360" w:lineRule="exact"/>
        <w:ind w:firstLineChars="200" w:firstLine="420"/>
        <w:rPr>
          <w:rFonts w:ascii="宋体" w:hAnsi="宋体"/>
          <w:bCs/>
          <w:szCs w:val="21"/>
        </w:rPr>
      </w:pPr>
      <w:r>
        <w:rPr>
          <w:rFonts w:ascii="宋体" w:hAnsi="宋体" w:hint="eastAsia"/>
          <w:bCs/>
          <w:szCs w:val="21"/>
        </w:rPr>
        <w:t>纤维素的结构及理化性质；半纤维素的酯化反应；半纤维素的醚化反应</w:t>
      </w:r>
    </w:p>
    <w:p w14:paraId="416F7540" w14:textId="77777777" w:rsidR="004F5AF8" w:rsidRDefault="007B639A">
      <w:pPr>
        <w:spacing w:line="360" w:lineRule="exact"/>
        <w:rPr>
          <w:rFonts w:ascii="宋体" w:hAnsi="宋体"/>
          <w:bCs/>
          <w:szCs w:val="21"/>
        </w:rPr>
      </w:pPr>
      <w:r>
        <w:rPr>
          <w:rFonts w:ascii="宋体" w:hAnsi="宋体" w:hint="eastAsia"/>
          <w:bCs/>
          <w:szCs w:val="21"/>
        </w:rPr>
        <w:t xml:space="preserve">第二节 半纤维素功能材料 </w:t>
      </w:r>
    </w:p>
    <w:p w14:paraId="6BF1E08E" w14:textId="77777777" w:rsidR="004F5AF8" w:rsidRDefault="007B639A">
      <w:pPr>
        <w:spacing w:line="360" w:lineRule="exact"/>
        <w:ind w:firstLineChars="200" w:firstLine="420"/>
        <w:rPr>
          <w:rFonts w:ascii="宋体" w:hAnsi="宋体"/>
          <w:bCs/>
          <w:szCs w:val="21"/>
        </w:rPr>
      </w:pPr>
      <w:r>
        <w:rPr>
          <w:rFonts w:ascii="宋体" w:hAnsi="宋体" w:hint="eastAsia"/>
          <w:bCs/>
          <w:szCs w:val="21"/>
        </w:rPr>
        <w:t>半纤维素改性制备膜材料（隔氧性、阻湿性、柔韧性）；半纤维素改性制备水凝胶（聚木糖-壳聚糖水凝胶膜，马来酰化半纤维素/聚乙烯醇水凝胶）</w:t>
      </w:r>
    </w:p>
    <w:p w14:paraId="39408C4A" w14:textId="77777777" w:rsidR="004F5AF8" w:rsidRDefault="007B639A">
      <w:pPr>
        <w:spacing w:line="360" w:lineRule="exact"/>
        <w:rPr>
          <w:rFonts w:ascii="宋体" w:hAnsi="宋体"/>
          <w:bCs/>
          <w:szCs w:val="21"/>
        </w:rPr>
      </w:pPr>
      <w:r>
        <w:rPr>
          <w:rFonts w:ascii="宋体" w:hAnsi="宋体" w:hint="eastAsia"/>
          <w:bCs/>
          <w:szCs w:val="21"/>
        </w:rPr>
        <w:t xml:space="preserve">第三节 半纤维素制备木糖醇 </w:t>
      </w:r>
    </w:p>
    <w:p w14:paraId="7C52D184" w14:textId="77777777" w:rsidR="004F5AF8" w:rsidRDefault="007B639A">
      <w:pPr>
        <w:spacing w:line="360" w:lineRule="exact"/>
        <w:ind w:firstLineChars="200" w:firstLine="420"/>
        <w:rPr>
          <w:rFonts w:ascii="宋体" w:hAnsi="宋体"/>
          <w:bCs/>
          <w:szCs w:val="21"/>
        </w:rPr>
      </w:pPr>
      <w:r>
        <w:rPr>
          <w:rFonts w:ascii="宋体" w:hAnsi="宋体" w:hint="eastAsia"/>
          <w:bCs/>
          <w:szCs w:val="21"/>
        </w:rPr>
        <w:t xml:space="preserve">化学合成法 </w:t>
      </w:r>
      <w:r>
        <w:rPr>
          <w:rFonts w:ascii="宋体" w:hAnsi="宋体" w:hint="eastAsia"/>
          <w:szCs w:val="21"/>
        </w:rPr>
        <w:t>；</w:t>
      </w:r>
      <w:r>
        <w:rPr>
          <w:rFonts w:ascii="宋体" w:hAnsi="宋体" w:hint="eastAsia"/>
          <w:bCs/>
          <w:szCs w:val="21"/>
        </w:rPr>
        <w:t xml:space="preserve">微生物发酵法 </w:t>
      </w:r>
      <w:r>
        <w:rPr>
          <w:rFonts w:ascii="宋体" w:hAnsi="宋体" w:hint="eastAsia"/>
          <w:szCs w:val="21"/>
        </w:rPr>
        <w:t>；</w:t>
      </w:r>
      <w:r>
        <w:rPr>
          <w:rFonts w:ascii="宋体" w:hAnsi="宋体" w:hint="eastAsia"/>
          <w:bCs/>
          <w:szCs w:val="21"/>
        </w:rPr>
        <w:t>木糖醇的应用 ；半纤维素制备高值化工产品与造纸工业的切合</w:t>
      </w:r>
    </w:p>
    <w:p w14:paraId="103C9E9B" w14:textId="77777777" w:rsidR="004F5AF8" w:rsidRDefault="007B639A">
      <w:pPr>
        <w:spacing w:line="360" w:lineRule="exact"/>
        <w:rPr>
          <w:rFonts w:ascii="宋体" w:hAnsi="宋体"/>
          <w:szCs w:val="21"/>
        </w:rPr>
      </w:pPr>
      <w:r>
        <w:rPr>
          <w:rFonts w:ascii="宋体" w:hAnsi="宋体" w:hint="eastAsia"/>
          <w:szCs w:val="21"/>
        </w:rPr>
        <w:t xml:space="preserve">第四章 </w:t>
      </w:r>
      <w:r>
        <w:rPr>
          <w:rFonts w:ascii="宋体" w:hAnsi="宋体" w:hint="eastAsia"/>
          <w:bCs/>
          <w:szCs w:val="21"/>
        </w:rPr>
        <w:t xml:space="preserve">淀粉改性材料 </w:t>
      </w:r>
    </w:p>
    <w:p w14:paraId="009D5849" w14:textId="77777777" w:rsidR="004F5AF8" w:rsidRDefault="007B639A">
      <w:pPr>
        <w:spacing w:line="360" w:lineRule="exact"/>
        <w:rPr>
          <w:rFonts w:ascii="宋体" w:hAnsi="宋体"/>
          <w:bCs/>
          <w:szCs w:val="21"/>
        </w:rPr>
      </w:pPr>
      <w:r>
        <w:rPr>
          <w:rFonts w:ascii="宋体" w:hAnsi="宋体" w:hint="eastAsia"/>
          <w:bCs/>
          <w:szCs w:val="21"/>
        </w:rPr>
        <w:lastRenderedPageBreak/>
        <w:t xml:space="preserve">第一节 淀粉结构和物性 </w:t>
      </w:r>
    </w:p>
    <w:p w14:paraId="2F508FEF" w14:textId="77777777" w:rsidR="004F5AF8" w:rsidRDefault="007B639A">
      <w:pPr>
        <w:spacing w:line="360" w:lineRule="exact"/>
        <w:ind w:firstLineChars="200" w:firstLine="420"/>
        <w:rPr>
          <w:rFonts w:ascii="宋体" w:hAnsi="宋体"/>
          <w:bCs/>
          <w:szCs w:val="21"/>
        </w:rPr>
      </w:pPr>
      <w:r>
        <w:rPr>
          <w:rFonts w:ascii="宋体" w:hAnsi="宋体" w:hint="eastAsia"/>
          <w:bCs/>
          <w:szCs w:val="21"/>
        </w:rPr>
        <w:t>淀粉的结构（直链淀粉，支链淀粉）；淀粉的糊化（三个阶段）</w:t>
      </w:r>
    </w:p>
    <w:p w14:paraId="40AE8C22" w14:textId="77777777" w:rsidR="004F5AF8" w:rsidRDefault="007B639A">
      <w:pPr>
        <w:spacing w:line="360" w:lineRule="exact"/>
        <w:rPr>
          <w:rFonts w:ascii="宋体" w:hAnsi="宋体"/>
          <w:bCs/>
          <w:szCs w:val="21"/>
        </w:rPr>
      </w:pPr>
      <w:r>
        <w:rPr>
          <w:rFonts w:ascii="宋体" w:hAnsi="宋体" w:hint="eastAsia"/>
          <w:bCs/>
          <w:szCs w:val="21"/>
        </w:rPr>
        <w:t xml:space="preserve">第二节  淀粉衍生物及淀粉材料 </w:t>
      </w:r>
    </w:p>
    <w:p w14:paraId="0342BE33" w14:textId="77777777" w:rsidR="004F5AF8" w:rsidRDefault="007B639A">
      <w:pPr>
        <w:spacing w:line="360" w:lineRule="exact"/>
        <w:ind w:firstLineChars="200" w:firstLine="420"/>
        <w:rPr>
          <w:rFonts w:ascii="宋体" w:hAnsi="宋体"/>
          <w:bCs/>
          <w:szCs w:val="21"/>
        </w:rPr>
      </w:pPr>
      <w:r>
        <w:rPr>
          <w:rFonts w:ascii="宋体" w:hAnsi="宋体" w:hint="eastAsia"/>
          <w:bCs/>
          <w:szCs w:val="21"/>
        </w:rPr>
        <w:t>氧化淀粉；酯化淀粉；醚化淀粉；交联淀粉；淀粉的接枝共聚；淀粉的物理改性方法；全淀粉材料；共混淀粉材料；纳米复合材料</w:t>
      </w:r>
    </w:p>
    <w:p w14:paraId="32874B0C" w14:textId="77777777" w:rsidR="004F5AF8" w:rsidRDefault="007B639A">
      <w:pPr>
        <w:spacing w:line="360" w:lineRule="exact"/>
        <w:rPr>
          <w:rFonts w:ascii="宋体" w:hAnsi="宋体"/>
          <w:bCs/>
          <w:szCs w:val="21"/>
        </w:rPr>
      </w:pPr>
      <w:r>
        <w:rPr>
          <w:rFonts w:ascii="宋体" w:hAnsi="宋体" w:hint="eastAsia"/>
          <w:bCs/>
          <w:szCs w:val="21"/>
        </w:rPr>
        <w:t xml:space="preserve">第三节 淀粉在造纸中的应用 </w:t>
      </w:r>
    </w:p>
    <w:p w14:paraId="0B56DEC3" w14:textId="77777777" w:rsidR="004F5AF8" w:rsidRDefault="007B639A">
      <w:pPr>
        <w:spacing w:line="360" w:lineRule="exact"/>
        <w:ind w:firstLineChars="200" w:firstLine="420"/>
        <w:rPr>
          <w:rFonts w:ascii="宋体" w:hAnsi="宋体"/>
          <w:bCs/>
          <w:szCs w:val="21"/>
        </w:rPr>
      </w:pPr>
      <w:r>
        <w:rPr>
          <w:rFonts w:ascii="宋体" w:hAnsi="宋体" w:hint="eastAsia"/>
          <w:bCs/>
          <w:szCs w:val="21"/>
        </w:rPr>
        <w:t xml:space="preserve">淀粉对造纸的贡献 </w:t>
      </w:r>
      <w:r>
        <w:rPr>
          <w:rFonts w:ascii="宋体" w:hAnsi="宋体" w:hint="eastAsia"/>
          <w:szCs w:val="21"/>
        </w:rPr>
        <w:t>；</w:t>
      </w:r>
      <w:r>
        <w:rPr>
          <w:rFonts w:ascii="宋体" w:hAnsi="宋体" w:hint="eastAsia"/>
          <w:bCs/>
          <w:szCs w:val="21"/>
        </w:rPr>
        <w:t xml:space="preserve">淀粉在造纸中的使（浆内添加、层间喷淋、表面施胶和涂布淀粉）；改性淀粉较天然淀粉的优势 </w:t>
      </w:r>
    </w:p>
    <w:p w14:paraId="1EAC8954" w14:textId="77777777" w:rsidR="004F5AF8" w:rsidRDefault="007B639A">
      <w:pPr>
        <w:spacing w:line="360" w:lineRule="auto"/>
        <w:rPr>
          <w:b/>
          <w:bCs/>
          <w:sz w:val="24"/>
        </w:rPr>
      </w:pPr>
      <w:r>
        <w:rPr>
          <w:rFonts w:hint="eastAsia"/>
          <w:b/>
          <w:bCs/>
          <w:sz w:val="24"/>
        </w:rPr>
        <w:t>四</w:t>
      </w:r>
      <w:r>
        <w:rPr>
          <w:b/>
          <w:bCs/>
          <w:sz w:val="24"/>
        </w:rPr>
        <w:t>、课程学时分配及对课程目标的支撑关系</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51"/>
        <w:gridCol w:w="4394"/>
        <w:gridCol w:w="709"/>
        <w:gridCol w:w="850"/>
        <w:gridCol w:w="992"/>
      </w:tblGrid>
      <w:tr w:rsidR="004F5AF8" w14:paraId="11661E48" w14:textId="77777777">
        <w:tc>
          <w:tcPr>
            <w:tcW w:w="704" w:type="dxa"/>
            <w:tcBorders>
              <w:top w:val="single" w:sz="4" w:space="0" w:color="auto"/>
              <w:left w:val="single" w:sz="4" w:space="0" w:color="auto"/>
              <w:bottom w:val="single" w:sz="4" w:space="0" w:color="auto"/>
              <w:right w:val="single" w:sz="4" w:space="0" w:color="auto"/>
            </w:tcBorders>
            <w:shd w:val="clear" w:color="auto" w:fill="auto"/>
          </w:tcPr>
          <w:p w14:paraId="5C1D0E9E" w14:textId="77777777" w:rsidR="004F5AF8" w:rsidRDefault="007B639A">
            <w:pPr>
              <w:spacing w:line="288" w:lineRule="auto"/>
              <w:rPr>
                <w:b/>
                <w:bCs/>
                <w:kern w:val="0"/>
                <w:sz w:val="20"/>
                <w:szCs w:val="21"/>
              </w:rPr>
            </w:pPr>
            <w:bookmarkStart w:id="2" w:name="_Hlk101274462"/>
            <w:r>
              <w:rPr>
                <w:b/>
                <w:bCs/>
                <w:kern w:val="0"/>
                <w:sz w:val="20"/>
                <w:szCs w:val="21"/>
              </w:rPr>
              <w:t>序号</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C69897" w14:textId="77777777" w:rsidR="004F5AF8" w:rsidRDefault="007B639A">
            <w:pPr>
              <w:spacing w:line="288" w:lineRule="auto"/>
              <w:rPr>
                <w:b/>
                <w:bCs/>
                <w:kern w:val="0"/>
                <w:sz w:val="20"/>
                <w:szCs w:val="21"/>
              </w:rPr>
            </w:pPr>
            <w:r>
              <w:rPr>
                <w:b/>
                <w:bCs/>
                <w:kern w:val="0"/>
                <w:sz w:val="20"/>
                <w:szCs w:val="21"/>
              </w:rPr>
              <w:t>教学内容</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AD8C6DA" w14:textId="77777777" w:rsidR="004F5AF8" w:rsidRDefault="007B639A">
            <w:pPr>
              <w:spacing w:line="288" w:lineRule="auto"/>
              <w:rPr>
                <w:b/>
                <w:bCs/>
                <w:kern w:val="0"/>
                <w:sz w:val="20"/>
                <w:szCs w:val="21"/>
              </w:rPr>
            </w:pPr>
            <w:r>
              <w:rPr>
                <w:b/>
                <w:bCs/>
                <w:kern w:val="0"/>
                <w:sz w:val="20"/>
                <w:szCs w:val="21"/>
              </w:rPr>
              <w:t>教学要求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951658D" w14:textId="77777777" w:rsidR="004F5AF8" w:rsidRDefault="007B639A">
            <w:pPr>
              <w:spacing w:line="288" w:lineRule="auto"/>
              <w:rPr>
                <w:b/>
                <w:bCs/>
                <w:kern w:val="0"/>
                <w:sz w:val="20"/>
                <w:szCs w:val="21"/>
              </w:rPr>
            </w:pPr>
            <w:r>
              <w:rPr>
                <w:b/>
                <w:bCs/>
                <w:kern w:val="0"/>
                <w:sz w:val="20"/>
                <w:szCs w:val="21"/>
              </w:rPr>
              <w:t>学时</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2B18939" w14:textId="77777777" w:rsidR="004F5AF8" w:rsidRDefault="007B639A">
            <w:pPr>
              <w:spacing w:line="288" w:lineRule="auto"/>
              <w:rPr>
                <w:b/>
                <w:bCs/>
                <w:kern w:val="0"/>
                <w:sz w:val="20"/>
                <w:szCs w:val="21"/>
              </w:rPr>
            </w:pPr>
            <w:r>
              <w:rPr>
                <w:b/>
                <w:bCs/>
                <w:kern w:val="0"/>
                <w:sz w:val="20"/>
                <w:szCs w:val="21"/>
              </w:rPr>
              <w:t>教学方</w:t>
            </w:r>
            <w:r>
              <w:rPr>
                <w:b/>
                <w:bCs/>
                <w:kern w:val="0"/>
                <w:sz w:val="20"/>
                <w:szCs w:val="21"/>
              </w:rPr>
              <w:t xml:space="preserve"> </w:t>
            </w:r>
            <w:r>
              <w:rPr>
                <w:b/>
                <w:bCs/>
                <w:kern w:val="0"/>
                <w:sz w:val="20"/>
                <w:szCs w:val="21"/>
              </w:rPr>
              <w:t>式</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EA0F9F" w14:textId="77777777" w:rsidR="004F5AF8" w:rsidRDefault="007B639A">
            <w:pPr>
              <w:spacing w:line="288" w:lineRule="auto"/>
              <w:rPr>
                <w:b/>
                <w:bCs/>
                <w:kern w:val="0"/>
                <w:sz w:val="20"/>
                <w:szCs w:val="21"/>
              </w:rPr>
            </w:pPr>
            <w:r>
              <w:rPr>
                <w:b/>
                <w:bCs/>
                <w:kern w:val="0"/>
                <w:sz w:val="20"/>
                <w:szCs w:val="21"/>
              </w:rPr>
              <w:t>对应课程目标</w:t>
            </w:r>
          </w:p>
        </w:tc>
      </w:tr>
      <w:tr w:rsidR="004F5AF8" w14:paraId="0E6AA73B" w14:textId="77777777">
        <w:tc>
          <w:tcPr>
            <w:tcW w:w="704" w:type="dxa"/>
            <w:vMerge w:val="restart"/>
            <w:tcBorders>
              <w:top w:val="single" w:sz="4" w:space="0" w:color="auto"/>
              <w:left w:val="single" w:sz="4" w:space="0" w:color="auto"/>
              <w:bottom w:val="single" w:sz="4" w:space="0" w:color="auto"/>
              <w:right w:val="single" w:sz="4" w:space="0" w:color="auto"/>
            </w:tcBorders>
            <w:shd w:val="clear" w:color="auto" w:fill="auto"/>
          </w:tcPr>
          <w:p w14:paraId="15A469A1" w14:textId="77777777" w:rsidR="004F5AF8" w:rsidRDefault="007B639A">
            <w:pPr>
              <w:spacing w:line="288" w:lineRule="auto"/>
              <w:rPr>
                <w:kern w:val="0"/>
                <w:sz w:val="20"/>
                <w:szCs w:val="21"/>
              </w:rPr>
            </w:pPr>
            <w:r>
              <w:rPr>
                <w:kern w:val="0"/>
                <w:sz w:val="20"/>
                <w:szCs w:val="21"/>
              </w:rPr>
              <w:t>1</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5F75052D" w14:textId="77777777" w:rsidR="004F5AF8" w:rsidRDefault="007B639A">
            <w:pPr>
              <w:spacing w:line="288" w:lineRule="auto"/>
              <w:rPr>
                <w:kern w:val="0"/>
                <w:sz w:val="20"/>
                <w:szCs w:val="21"/>
              </w:rPr>
            </w:pPr>
            <w:r>
              <w:rPr>
                <w:bCs/>
                <w:kern w:val="0"/>
                <w:sz w:val="20"/>
                <w:szCs w:val="21"/>
              </w:rPr>
              <w:t>速生材制浆造纸技术与原理</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7547853" w14:textId="77777777" w:rsidR="004F5AF8" w:rsidRDefault="007B639A">
            <w:pPr>
              <w:spacing w:line="288" w:lineRule="auto"/>
              <w:rPr>
                <w:kern w:val="0"/>
                <w:sz w:val="20"/>
                <w:szCs w:val="21"/>
              </w:rPr>
            </w:pPr>
            <w:r>
              <w:rPr>
                <w:bCs/>
                <w:kern w:val="0"/>
                <w:sz w:val="20"/>
                <w:szCs w:val="21"/>
              </w:rPr>
              <w:t>了解掌握速生材制浆和造纸技术的发展历史和现状，理解并掌握工程生产中融入新型技术的重要性，认清工程生产对社会、健康、安全、法律、文化等因素的影响。</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E98CDFC" w14:textId="77777777" w:rsidR="004F5AF8" w:rsidRDefault="007B639A">
            <w:pPr>
              <w:spacing w:line="288" w:lineRule="auto"/>
              <w:rPr>
                <w:kern w:val="0"/>
                <w:sz w:val="20"/>
                <w:szCs w:val="21"/>
              </w:rPr>
            </w:pPr>
            <w:r>
              <w:rPr>
                <w:kern w:val="0"/>
                <w:sz w:val="20"/>
                <w:szCs w:val="21"/>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7232179" w14:textId="77777777" w:rsidR="004F5AF8" w:rsidRDefault="007B639A">
            <w:pPr>
              <w:spacing w:line="288" w:lineRule="auto"/>
              <w:rPr>
                <w:kern w:val="0"/>
                <w:sz w:val="20"/>
                <w:szCs w:val="21"/>
              </w:rPr>
            </w:pPr>
            <w:r>
              <w:rPr>
                <w:kern w:val="0"/>
                <w:sz w:val="20"/>
                <w:szCs w:val="21"/>
              </w:rPr>
              <w:t>讲授</w:t>
            </w:r>
          </w:p>
          <w:p w14:paraId="19C81293" w14:textId="77777777" w:rsidR="004F5AF8" w:rsidRDefault="007B639A">
            <w:pPr>
              <w:spacing w:line="288" w:lineRule="auto"/>
              <w:rPr>
                <w:kern w:val="0"/>
                <w:sz w:val="20"/>
                <w:szCs w:val="21"/>
              </w:rPr>
            </w:pPr>
            <w:r>
              <w:rPr>
                <w:kern w:val="0"/>
                <w:sz w:val="20"/>
                <w:szCs w:val="21"/>
              </w:rPr>
              <w:t>讨论</w:t>
            </w:r>
          </w:p>
          <w:p w14:paraId="2B7D4F5F" w14:textId="77777777" w:rsidR="004F5AF8" w:rsidRDefault="007B639A">
            <w:pPr>
              <w:spacing w:line="288" w:lineRule="auto"/>
              <w:rPr>
                <w:kern w:val="0"/>
                <w:sz w:val="20"/>
                <w:szCs w:val="21"/>
              </w:rPr>
            </w:pPr>
            <w:r>
              <w:rPr>
                <w:kern w:val="0"/>
                <w:sz w:val="20"/>
                <w:szCs w:val="21"/>
              </w:rPr>
              <w:t>作业</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5AAB4F" w14:textId="77777777" w:rsidR="004F5AF8" w:rsidRDefault="007B639A">
            <w:pPr>
              <w:spacing w:line="288" w:lineRule="auto"/>
              <w:rPr>
                <w:kern w:val="0"/>
                <w:sz w:val="20"/>
                <w:szCs w:val="21"/>
              </w:rPr>
            </w:pPr>
            <w:r>
              <w:rPr>
                <w:kern w:val="0"/>
                <w:sz w:val="20"/>
                <w:szCs w:val="21"/>
              </w:rPr>
              <w:t>1</w:t>
            </w:r>
          </w:p>
        </w:tc>
      </w:tr>
      <w:tr w:rsidR="004F5AF8" w14:paraId="31B4F188" w14:textId="7777777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C9E3862" w14:textId="77777777" w:rsidR="004F5AF8" w:rsidRDefault="004F5AF8">
            <w:pPr>
              <w:widowControl/>
              <w:jc w:val="left"/>
              <w:rPr>
                <w:kern w:val="0"/>
                <w:sz w:val="20"/>
                <w:szCs w:val="21"/>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CE5E48D" w14:textId="77777777" w:rsidR="004F5AF8" w:rsidRDefault="004F5AF8">
            <w:pPr>
              <w:widowControl/>
              <w:jc w:val="left"/>
              <w:rPr>
                <w:kern w:val="0"/>
                <w:sz w:val="20"/>
                <w:szCs w:val="21"/>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A7DC85B" w14:textId="77777777" w:rsidR="004F5AF8" w:rsidRDefault="007B639A">
            <w:pPr>
              <w:spacing w:line="288" w:lineRule="auto"/>
              <w:rPr>
                <w:bCs/>
                <w:kern w:val="0"/>
                <w:sz w:val="20"/>
                <w:szCs w:val="21"/>
              </w:rPr>
            </w:pPr>
            <w:r>
              <w:rPr>
                <w:bCs/>
                <w:kern w:val="0"/>
                <w:sz w:val="20"/>
                <w:szCs w:val="21"/>
              </w:rPr>
              <w:t>根据速生材制浆造纸过程中涉及到的化学化工和生物质精炼等领域的知识，掌握速生材制浆方法、工艺和设备，能够建立速生材的纸浆特性和成纸特性的预测理论。</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67C2606" w14:textId="77777777" w:rsidR="004F5AF8" w:rsidRDefault="007B639A">
            <w:pPr>
              <w:spacing w:line="288" w:lineRule="auto"/>
              <w:rPr>
                <w:kern w:val="0"/>
                <w:sz w:val="20"/>
                <w:szCs w:val="21"/>
              </w:rPr>
            </w:pPr>
            <w:r>
              <w:rPr>
                <w:kern w:val="0"/>
                <w:sz w:val="20"/>
                <w:szCs w:val="21"/>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3CB7B49" w14:textId="77777777" w:rsidR="004F5AF8" w:rsidRDefault="007B639A">
            <w:pPr>
              <w:spacing w:line="288" w:lineRule="auto"/>
              <w:rPr>
                <w:kern w:val="0"/>
                <w:sz w:val="20"/>
                <w:szCs w:val="21"/>
              </w:rPr>
            </w:pPr>
            <w:r>
              <w:rPr>
                <w:kern w:val="0"/>
                <w:sz w:val="20"/>
                <w:szCs w:val="21"/>
              </w:rPr>
              <w:t>讲授</w:t>
            </w:r>
          </w:p>
          <w:p w14:paraId="404587D2" w14:textId="77777777" w:rsidR="004F5AF8" w:rsidRDefault="007B639A">
            <w:pPr>
              <w:spacing w:line="288" w:lineRule="auto"/>
              <w:rPr>
                <w:kern w:val="0"/>
                <w:sz w:val="20"/>
                <w:szCs w:val="21"/>
              </w:rPr>
            </w:pPr>
            <w:r>
              <w:rPr>
                <w:kern w:val="0"/>
                <w:sz w:val="20"/>
                <w:szCs w:val="21"/>
              </w:rPr>
              <w:t>讨论</w:t>
            </w:r>
          </w:p>
          <w:p w14:paraId="46785722" w14:textId="77777777" w:rsidR="004F5AF8" w:rsidRDefault="007B639A">
            <w:pPr>
              <w:spacing w:line="288" w:lineRule="auto"/>
              <w:rPr>
                <w:kern w:val="0"/>
                <w:sz w:val="20"/>
                <w:szCs w:val="21"/>
              </w:rPr>
            </w:pPr>
            <w:r>
              <w:rPr>
                <w:kern w:val="0"/>
                <w:sz w:val="20"/>
                <w:szCs w:val="21"/>
              </w:rPr>
              <w:t>作业</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B39702" w14:textId="77777777" w:rsidR="004F5AF8" w:rsidRDefault="007B639A">
            <w:pPr>
              <w:spacing w:line="288" w:lineRule="auto"/>
              <w:rPr>
                <w:kern w:val="0"/>
                <w:sz w:val="20"/>
                <w:szCs w:val="21"/>
              </w:rPr>
            </w:pPr>
            <w:r>
              <w:rPr>
                <w:kern w:val="0"/>
                <w:sz w:val="20"/>
                <w:szCs w:val="21"/>
              </w:rPr>
              <w:t>2</w:t>
            </w:r>
          </w:p>
        </w:tc>
      </w:tr>
      <w:tr w:rsidR="004F5AF8" w14:paraId="79AC42BC" w14:textId="7777777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5A2C507" w14:textId="77777777" w:rsidR="004F5AF8" w:rsidRDefault="004F5AF8">
            <w:pPr>
              <w:widowControl/>
              <w:jc w:val="left"/>
              <w:rPr>
                <w:kern w:val="0"/>
                <w:sz w:val="20"/>
                <w:szCs w:val="21"/>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06D501E" w14:textId="77777777" w:rsidR="004F5AF8" w:rsidRDefault="004F5AF8">
            <w:pPr>
              <w:widowControl/>
              <w:jc w:val="left"/>
              <w:rPr>
                <w:kern w:val="0"/>
                <w:sz w:val="20"/>
                <w:szCs w:val="21"/>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CA7800B" w14:textId="77777777" w:rsidR="004F5AF8" w:rsidRDefault="007B639A">
            <w:pPr>
              <w:spacing w:line="288" w:lineRule="auto"/>
              <w:rPr>
                <w:bCs/>
                <w:kern w:val="0"/>
                <w:sz w:val="20"/>
                <w:szCs w:val="21"/>
              </w:rPr>
            </w:pPr>
            <w:r>
              <w:rPr>
                <w:bCs/>
                <w:kern w:val="0"/>
                <w:sz w:val="20"/>
                <w:szCs w:val="21"/>
              </w:rPr>
              <w:t>掌握速生材纸浆打浆特性、施胶、加填、染色等技术的特点，掌握速生材纸浆抄纸的生产流程和特点，理解纸浆造纸过程涉及到的生产、设计和研发等</w:t>
            </w:r>
            <w:r>
              <w:rPr>
                <w:kern w:val="0"/>
                <w:sz w:val="20"/>
                <w:szCs w:val="21"/>
              </w:rPr>
              <w:t>方面的法律法规，了解生产研发活动带来的潜在影响及应承担的社会责任。</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0E7E41D" w14:textId="77777777" w:rsidR="004F5AF8" w:rsidRDefault="007B639A">
            <w:pPr>
              <w:spacing w:line="288" w:lineRule="auto"/>
              <w:rPr>
                <w:kern w:val="0"/>
                <w:sz w:val="20"/>
                <w:szCs w:val="21"/>
              </w:rPr>
            </w:pPr>
            <w:r>
              <w:rPr>
                <w:kern w:val="0"/>
                <w:sz w:val="20"/>
                <w:szCs w:val="21"/>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B26F644" w14:textId="77777777" w:rsidR="004F5AF8" w:rsidRDefault="007B639A">
            <w:pPr>
              <w:spacing w:line="288" w:lineRule="auto"/>
              <w:rPr>
                <w:kern w:val="0"/>
                <w:sz w:val="20"/>
                <w:szCs w:val="21"/>
              </w:rPr>
            </w:pPr>
            <w:r>
              <w:rPr>
                <w:kern w:val="0"/>
                <w:sz w:val="20"/>
                <w:szCs w:val="21"/>
              </w:rPr>
              <w:t>讲授</w:t>
            </w:r>
          </w:p>
          <w:p w14:paraId="10C25E5B" w14:textId="77777777" w:rsidR="004F5AF8" w:rsidRDefault="007B639A">
            <w:pPr>
              <w:spacing w:line="288" w:lineRule="auto"/>
              <w:rPr>
                <w:kern w:val="0"/>
                <w:sz w:val="20"/>
                <w:szCs w:val="21"/>
              </w:rPr>
            </w:pPr>
            <w:r>
              <w:rPr>
                <w:kern w:val="0"/>
                <w:sz w:val="20"/>
                <w:szCs w:val="21"/>
              </w:rPr>
              <w:t>讨论</w:t>
            </w:r>
          </w:p>
          <w:p w14:paraId="0BAA7FC3" w14:textId="77777777" w:rsidR="004F5AF8" w:rsidRDefault="007B639A">
            <w:pPr>
              <w:spacing w:line="288" w:lineRule="auto"/>
              <w:rPr>
                <w:kern w:val="0"/>
                <w:sz w:val="20"/>
                <w:szCs w:val="21"/>
              </w:rPr>
            </w:pPr>
            <w:r>
              <w:rPr>
                <w:kern w:val="0"/>
                <w:sz w:val="20"/>
                <w:szCs w:val="21"/>
              </w:rPr>
              <w:t>作业</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F3FFE2" w14:textId="77777777" w:rsidR="004F5AF8" w:rsidRDefault="007B639A">
            <w:pPr>
              <w:spacing w:line="288" w:lineRule="auto"/>
              <w:rPr>
                <w:kern w:val="0"/>
                <w:sz w:val="20"/>
                <w:szCs w:val="21"/>
              </w:rPr>
            </w:pPr>
            <w:r>
              <w:rPr>
                <w:rFonts w:hint="eastAsia"/>
                <w:kern w:val="0"/>
                <w:sz w:val="20"/>
                <w:szCs w:val="21"/>
              </w:rPr>
              <w:t>1</w:t>
            </w:r>
          </w:p>
        </w:tc>
      </w:tr>
      <w:tr w:rsidR="004F5AF8" w14:paraId="0FB9367C" w14:textId="77777777">
        <w:tc>
          <w:tcPr>
            <w:tcW w:w="704" w:type="dxa"/>
            <w:vMerge w:val="restart"/>
            <w:tcBorders>
              <w:top w:val="single" w:sz="4" w:space="0" w:color="auto"/>
              <w:left w:val="single" w:sz="4" w:space="0" w:color="auto"/>
              <w:bottom w:val="single" w:sz="4" w:space="0" w:color="auto"/>
              <w:right w:val="single" w:sz="4" w:space="0" w:color="auto"/>
            </w:tcBorders>
            <w:shd w:val="clear" w:color="auto" w:fill="auto"/>
          </w:tcPr>
          <w:p w14:paraId="60892AFE" w14:textId="77777777" w:rsidR="004F5AF8" w:rsidRDefault="007B639A">
            <w:pPr>
              <w:spacing w:line="288" w:lineRule="auto"/>
              <w:rPr>
                <w:kern w:val="0"/>
                <w:sz w:val="20"/>
                <w:szCs w:val="21"/>
              </w:rPr>
            </w:pPr>
            <w:r>
              <w:rPr>
                <w:kern w:val="0"/>
                <w:sz w:val="20"/>
                <w:szCs w:val="21"/>
              </w:rPr>
              <w:t>2</w:t>
            </w:r>
          </w:p>
          <w:p w14:paraId="0943467E" w14:textId="77777777" w:rsidR="004F5AF8" w:rsidRDefault="004F5AF8">
            <w:pPr>
              <w:spacing w:line="288" w:lineRule="auto"/>
              <w:rPr>
                <w:kern w:val="0"/>
                <w:sz w:val="20"/>
                <w:szCs w:val="21"/>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74F3F8AE" w14:textId="77777777" w:rsidR="004F5AF8" w:rsidRDefault="007B639A">
            <w:pPr>
              <w:spacing w:line="288" w:lineRule="auto"/>
              <w:rPr>
                <w:kern w:val="0"/>
                <w:sz w:val="20"/>
                <w:szCs w:val="21"/>
              </w:rPr>
            </w:pPr>
            <w:r>
              <w:rPr>
                <w:kern w:val="0"/>
                <w:sz w:val="20"/>
                <w:szCs w:val="21"/>
              </w:rPr>
              <w:t>纸浆绿色漂白新技术</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E983228" w14:textId="77777777" w:rsidR="004F5AF8" w:rsidRDefault="007B639A">
            <w:pPr>
              <w:spacing w:line="288" w:lineRule="auto"/>
              <w:rPr>
                <w:kern w:val="0"/>
                <w:sz w:val="20"/>
                <w:szCs w:val="21"/>
              </w:rPr>
            </w:pPr>
            <w:r>
              <w:rPr>
                <w:kern w:val="0"/>
                <w:sz w:val="20"/>
                <w:szCs w:val="21"/>
              </w:rPr>
              <w:t>了解掌握纸浆漂白的历史和现状，理解并掌握二氧化氯、生物漂白、电化学漂白等技术的特点，认识漂白生产对</w:t>
            </w:r>
            <w:r>
              <w:rPr>
                <w:bCs/>
                <w:kern w:val="0"/>
                <w:sz w:val="20"/>
                <w:szCs w:val="21"/>
              </w:rPr>
              <w:t>对社会、健康、安全、法律、文化等因素的影响。</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FC9079E" w14:textId="77777777" w:rsidR="004F5AF8" w:rsidRDefault="007B639A">
            <w:pPr>
              <w:spacing w:line="288" w:lineRule="auto"/>
              <w:rPr>
                <w:kern w:val="0"/>
                <w:sz w:val="20"/>
                <w:szCs w:val="21"/>
              </w:rPr>
            </w:pPr>
            <w:r>
              <w:rPr>
                <w:kern w:val="0"/>
                <w:sz w:val="20"/>
                <w:szCs w:val="21"/>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E35FF22" w14:textId="77777777" w:rsidR="004F5AF8" w:rsidRDefault="007B639A">
            <w:pPr>
              <w:spacing w:line="288" w:lineRule="auto"/>
              <w:rPr>
                <w:kern w:val="0"/>
                <w:sz w:val="20"/>
                <w:szCs w:val="21"/>
              </w:rPr>
            </w:pPr>
            <w:r>
              <w:rPr>
                <w:kern w:val="0"/>
                <w:sz w:val="20"/>
                <w:szCs w:val="21"/>
              </w:rPr>
              <w:t>讲授</w:t>
            </w:r>
          </w:p>
          <w:p w14:paraId="188980D0" w14:textId="77777777" w:rsidR="004F5AF8" w:rsidRDefault="007B639A">
            <w:pPr>
              <w:spacing w:line="288" w:lineRule="auto"/>
              <w:rPr>
                <w:kern w:val="0"/>
                <w:sz w:val="20"/>
                <w:szCs w:val="21"/>
              </w:rPr>
            </w:pPr>
            <w:r>
              <w:rPr>
                <w:kern w:val="0"/>
                <w:sz w:val="20"/>
                <w:szCs w:val="21"/>
              </w:rPr>
              <w:t>讨论</w:t>
            </w:r>
          </w:p>
          <w:p w14:paraId="6E1F6DA6" w14:textId="77777777" w:rsidR="004F5AF8" w:rsidRDefault="007B639A">
            <w:pPr>
              <w:spacing w:line="288" w:lineRule="auto"/>
              <w:rPr>
                <w:kern w:val="0"/>
                <w:sz w:val="20"/>
                <w:szCs w:val="21"/>
              </w:rPr>
            </w:pPr>
            <w:r>
              <w:rPr>
                <w:kern w:val="0"/>
                <w:sz w:val="20"/>
                <w:szCs w:val="21"/>
              </w:rPr>
              <w:t>作业</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BE5B16" w14:textId="77777777" w:rsidR="004F5AF8" w:rsidRDefault="007B639A">
            <w:pPr>
              <w:spacing w:line="288" w:lineRule="auto"/>
              <w:rPr>
                <w:kern w:val="0"/>
                <w:sz w:val="20"/>
                <w:szCs w:val="21"/>
              </w:rPr>
            </w:pPr>
            <w:r>
              <w:rPr>
                <w:rFonts w:hint="eastAsia"/>
                <w:kern w:val="0"/>
                <w:sz w:val="20"/>
                <w:szCs w:val="21"/>
              </w:rPr>
              <w:t>2</w:t>
            </w:r>
          </w:p>
        </w:tc>
      </w:tr>
      <w:tr w:rsidR="004F5AF8" w14:paraId="4A82B0F4" w14:textId="7777777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F6BDE34" w14:textId="77777777" w:rsidR="004F5AF8" w:rsidRDefault="004F5AF8">
            <w:pPr>
              <w:widowControl/>
              <w:jc w:val="left"/>
              <w:rPr>
                <w:kern w:val="0"/>
                <w:sz w:val="20"/>
                <w:szCs w:val="21"/>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83862B4" w14:textId="77777777" w:rsidR="004F5AF8" w:rsidRDefault="004F5AF8">
            <w:pPr>
              <w:widowControl/>
              <w:jc w:val="left"/>
              <w:rPr>
                <w:kern w:val="0"/>
                <w:sz w:val="20"/>
                <w:szCs w:val="21"/>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62F9039" w14:textId="77777777" w:rsidR="004F5AF8" w:rsidRDefault="007B639A">
            <w:pPr>
              <w:spacing w:line="288" w:lineRule="auto"/>
              <w:rPr>
                <w:kern w:val="0"/>
                <w:sz w:val="20"/>
                <w:szCs w:val="21"/>
              </w:rPr>
            </w:pPr>
            <w:r>
              <w:rPr>
                <w:kern w:val="0"/>
                <w:sz w:val="20"/>
                <w:szCs w:val="21"/>
              </w:rPr>
              <w:t>掌握二氧化氯、生物漂白等技术的基础理论和工艺特点，能够针对不同纸张品质的要求建立适宜的漂白流程，并能够预测漂白纸浆的性能特点。</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9BCA5DD" w14:textId="77777777" w:rsidR="004F5AF8" w:rsidRDefault="007B639A">
            <w:pPr>
              <w:spacing w:line="288" w:lineRule="auto"/>
              <w:rPr>
                <w:kern w:val="0"/>
                <w:sz w:val="20"/>
                <w:szCs w:val="21"/>
              </w:rPr>
            </w:pPr>
            <w:r>
              <w:rPr>
                <w:kern w:val="0"/>
                <w:sz w:val="20"/>
                <w:szCs w:val="21"/>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533C9E2" w14:textId="77777777" w:rsidR="004F5AF8" w:rsidRDefault="007B639A">
            <w:pPr>
              <w:spacing w:line="288" w:lineRule="auto"/>
              <w:rPr>
                <w:kern w:val="0"/>
                <w:sz w:val="20"/>
                <w:szCs w:val="21"/>
              </w:rPr>
            </w:pPr>
            <w:r>
              <w:rPr>
                <w:kern w:val="0"/>
                <w:sz w:val="20"/>
                <w:szCs w:val="21"/>
              </w:rPr>
              <w:t>讲授</w:t>
            </w:r>
          </w:p>
          <w:p w14:paraId="4ED4983A" w14:textId="77777777" w:rsidR="004F5AF8" w:rsidRDefault="007B639A">
            <w:pPr>
              <w:spacing w:line="288" w:lineRule="auto"/>
              <w:rPr>
                <w:kern w:val="0"/>
                <w:sz w:val="20"/>
                <w:szCs w:val="21"/>
              </w:rPr>
            </w:pPr>
            <w:r>
              <w:rPr>
                <w:kern w:val="0"/>
                <w:sz w:val="20"/>
                <w:szCs w:val="21"/>
              </w:rPr>
              <w:t>启发</w:t>
            </w:r>
          </w:p>
          <w:p w14:paraId="4CE0BA98" w14:textId="77777777" w:rsidR="004F5AF8" w:rsidRDefault="007B639A">
            <w:pPr>
              <w:spacing w:line="288" w:lineRule="auto"/>
              <w:rPr>
                <w:kern w:val="0"/>
                <w:sz w:val="20"/>
                <w:szCs w:val="21"/>
              </w:rPr>
            </w:pPr>
            <w:r>
              <w:rPr>
                <w:kern w:val="0"/>
                <w:sz w:val="20"/>
                <w:szCs w:val="21"/>
              </w:rPr>
              <w:t>讨论</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6324AB" w14:textId="77777777" w:rsidR="004F5AF8" w:rsidRDefault="007B639A">
            <w:pPr>
              <w:spacing w:line="288" w:lineRule="auto"/>
              <w:rPr>
                <w:kern w:val="0"/>
                <w:sz w:val="20"/>
                <w:szCs w:val="21"/>
              </w:rPr>
            </w:pPr>
            <w:r>
              <w:rPr>
                <w:rFonts w:hint="eastAsia"/>
                <w:kern w:val="0"/>
                <w:sz w:val="20"/>
                <w:szCs w:val="21"/>
              </w:rPr>
              <w:t>1</w:t>
            </w:r>
          </w:p>
        </w:tc>
      </w:tr>
      <w:tr w:rsidR="004F5AF8" w14:paraId="0F0D2FAE" w14:textId="7777777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2CB4BA6" w14:textId="77777777" w:rsidR="004F5AF8" w:rsidRDefault="004F5AF8">
            <w:pPr>
              <w:widowControl/>
              <w:jc w:val="left"/>
              <w:rPr>
                <w:kern w:val="0"/>
                <w:sz w:val="20"/>
                <w:szCs w:val="21"/>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C21CBF7" w14:textId="77777777" w:rsidR="004F5AF8" w:rsidRDefault="004F5AF8">
            <w:pPr>
              <w:widowControl/>
              <w:jc w:val="left"/>
              <w:rPr>
                <w:kern w:val="0"/>
                <w:sz w:val="20"/>
                <w:szCs w:val="21"/>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79A8018" w14:textId="77777777" w:rsidR="004F5AF8" w:rsidRDefault="007B639A">
            <w:pPr>
              <w:spacing w:line="288" w:lineRule="auto"/>
              <w:rPr>
                <w:kern w:val="0"/>
                <w:sz w:val="20"/>
                <w:szCs w:val="21"/>
              </w:rPr>
            </w:pPr>
            <w:r>
              <w:rPr>
                <w:kern w:val="0"/>
                <w:sz w:val="20"/>
                <w:szCs w:val="21"/>
              </w:rPr>
              <w:t>掌握二氧化氯、生物漂白、电化学漂白在纸浆漂白过程中涉及到的</w:t>
            </w:r>
            <w:r>
              <w:rPr>
                <w:bCs/>
                <w:kern w:val="0"/>
                <w:sz w:val="20"/>
                <w:szCs w:val="21"/>
              </w:rPr>
              <w:t>生产、设计和研发等</w:t>
            </w:r>
            <w:r>
              <w:rPr>
                <w:kern w:val="0"/>
                <w:sz w:val="20"/>
                <w:szCs w:val="21"/>
              </w:rPr>
              <w:t>方面的法律法规，了解生产研发活动带来的潜在影响及应承担的社会责任。</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D310FDA" w14:textId="77777777" w:rsidR="004F5AF8" w:rsidRDefault="007B639A">
            <w:pPr>
              <w:spacing w:line="288" w:lineRule="auto"/>
              <w:rPr>
                <w:kern w:val="0"/>
                <w:sz w:val="20"/>
                <w:szCs w:val="21"/>
              </w:rPr>
            </w:pPr>
            <w:r>
              <w:rPr>
                <w:kern w:val="0"/>
                <w:sz w:val="20"/>
                <w:szCs w:val="21"/>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E3A170E" w14:textId="77777777" w:rsidR="004F5AF8" w:rsidRDefault="007B639A">
            <w:pPr>
              <w:spacing w:line="288" w:lineRule="auto"/>
              <w:rPr>
                <w:kern w:val="0"/>
                <w:sz w:val="20"/>
                <w:szCs w:val="21"/>
              </w:rPr>
            </w:pPr>
            <w:r>
              <w:rPr>
                <w:kern w:val="0"/>
                <w:sz w:val="20"/>
                <w:szCs w:val="21"/>
              </w:rPr>
              <w:t>案例、讨论</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934D66" w14:textId="77777777" w:rsidR="004F5AF8" w:rsidRDefault="007B639A">
            <w:pPr>
              <w:spacing w:line="288" w:lineRule="auto"/>
              <w:rPr>
                <w:kern w:val="0"/>
                <w:sz w:val="20"/>
                <w:szCs w:val="21"/>
              </w:rPr>
            </w:pPr>
            <w:r>
              <w:rPr>
                <w:rFonts w:hint="eastAsia"/>
                <w:kern w:val="0"/>
                <w:sz w:val="20"/>
                <w:szCs w:val="21"/>
              </w:rPr>
              <w:t>2</w:t>
            </w:r>
          </w:p>
        </w:tc>
      </w:tr>
      <w:tr w:rsidR="004F5AF8" w14:paraId="7970FEA8" w14:textId="77777777">
        <w:tc>
          <w:tcPr>
            <w:tcW w:w="704" w:type="dxa"/>
            <w:vMerge w:val="restart"/>
            <w:tcBorders>
              <w:top w:val="single" w:sz="4" w:space="0" w:color="auto"/>
              <w:left w:val="single" w:sz="4" w:space="0" w:color="auto"/>
              <w:bottom w:val="single" w:sz="4" w:space="0" w:color="auto"/>
              <w:right w:val="single" w:sz="4" w:space="0" w:color="auto"/>
            </w:tcBorders>
            <w:shd w:val="clear" w:color="auto" w:fill="auto"/>
          </w:tcPr>
          <w:p w14:paraId="07EACFBA" w14:textId="77777777" w:rsidR="004F5AF8" w:rsidRDefault="007B639A">
            <w:pPr>
              <w:spacing w:line="288" w:lineRule="auto"/>
              <w:rPr>
                <w:kern w:val="0"/>
                <w:sz w:val="20"/>
                <w:szCs w:val="21"/>
              </w:rPr>
            </w:pPr>
            <w:r>
              <w:rPr>
                <w:kern w:val="0"/>
                <w:sz w:val="20"/>
                <w:szCs w:val="21"/>
              </w:rPr>
              <w:t>3</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562FB7CF" w14:textId="77777777" w:rsidR="004F5AF8" w:rsidRDefault="007B639A">
            <w:pPr>
              <w:spacing w:line="288" w:lineRule="auto"/>
              <w:rPr>
                <w:kern w:val="0"/>
                <w:sz w:val="20"/>
                <w:szCs w:val="21"/>
              </w:rPr>
            </w:pPr>
            <w:r>
              <w:rPr>
                <w:kern w:val="0"/>
                <w:sz w:val="20"/>
                <w:szCs w:val="21"/>
              </w:rPr>
              <w:t>废纸纤维利用</w:t>
            </w:r>
            <w:r>
              <w:rPr>
                <w:kern w:val="0"/>
                <w:sz w:val="20"/>
                <w:szCs w:val="21"/>
              </w:rPr>
              <w:lastRenderedPageBreak/>
              <w:t>技术</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FAB6499" w14:textId="77777777" w:rsidR="004F5AF8" w:rsidRDefault="007B639A">
            <w:pPr>
              <w:spacing w:line="288" w:lineRule="auto"/>
              <w:rPr>
                <w:kern w:val="0"/>
                <w:sz w:val="20"/>
                <w:szCs w:val="21"/>
              </w:rPr>
            </w:pPr>
            <w:r>
              <w:rPr>
                <w:kern w:val="0"/>
                <w:sz w:val="20"/>
                <w:szCs w:val="21"/>
              </w:rPr>
              <w:lastRenderedPageBreak/>
              <w:t>理解废纸再生的意义，掌握废纸再生过程的基础理论和生产工艺，理解废纸脱墨原理和发展趋</w:t>
            </w:r>
            <w:r>
              <w:rPr>
                <w:kern w:val="0"/>
                <w:sz w:val="20"/>
                <w:szCs w:val="21"/>
              </w:rPr>
              <w:lastRenderedPageBreak/>
              <w:t>势，能够对废纸再生</w:t>
            </w:r>
            <w:r>
              <w:rPr>
                <w:bCs/>
                <w:kern w:val="0"/>
                <w:sz w:val="20"/>
                <w:szCs w:val="21"/>
              </w:rPr>
              <w:t>对社会、健康、安全、法律、文化等因素的影响进行分析和总结。</w:t>
            </w:r>
          </w:p>
          <w:p w14:paraId="6D3F5111" w14:textId="77777777" w:rsidR="004F5AF8" w:rsidRDefault="004F5AF8">
            <w:pPr>
              <w:spacing w:line="288" w:lineRule="auto"/>
              <w:rPr>
                <w:kern w:val="0"/>
                <w:sz w:val="2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115F363" w14:textId="77777777" w:rsidR="004F5AF8" w:rsidRDefault="007B639A">
            <w:pPr>
              <w:spacing w:line="288" w:lineRule="auto"/>
              <w:rPr>
                <w:kern w:val="0"/>
                <w:sz w:val="20"/>
                <w:szCs w:val="21"/>
              </w:rPr>
            </w:pPr>
            <w:r>
              <w:rPr>
                <w:kern w:val="0"/>
                <w:sz w:val="20"/>
                <w:szCs w:val="21"/>
              </w:rPr>
              <w:lastRenderedPageBreak/>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226DA55" w14:textId="77777777" w:rsidR="004F5AF8" w:rsidRDefault="007B639A">
            <w:pPr>
              <w:spacing w:line="288" w:lineRule="auto"/>
              <w:rPr>
                <w:kern w:val="0"/>
                <w:sz w:val="20"/>
                <w:szCs w:val="21"/>
              </w:rPr>
            </w:pPr>
            <w:r>
              <w:rPr>
                <w:kern w:val="0"/>
                <w:sz w:val="20"/>
                <w:szCs w:val="21"/>
              </w:rPr>
              <w:t>讲授</w:t>
            </w:r>
          </w:p>
          <w:p w14:paraId="1792BFA8" w14:textId="77777777" w:rsidR="004F5AF8" w:rsidRDefault="007B639A">
            <w:pPr>
              <w:spacing w:line="288" w:lineRule="auto"/>
              <w:rPr>
                <w:kern w:val="0"/>
                <w:sz w:val="20"/>
                <w:szCs w:val="21"/>
              </w:rPr>
            </w:pPr>
            <w:r>
              <w:rPr>
                <w:kern w:val="0"/>
                <w:sz w:val="20"/>
                <w:szCs w:val="21"/>
              </w:rPr>
              <w:t>讨论</w:t>
            </w:r>
          </w:p>
          <w:p w14:paraId="73CF3C29" w14:textId="77777777" w:rsidR="004F5AF8" w:rsidRDefault="007B639A">
            <w:pPr>
              <w:spacing w:line="288" w:lineRule="auto"/>
              <w:rPr>
                <w:kern w:val="0"/>
                <w:sz w:val="20"/>
                <w:szCs w:val="21"/>
              </w:rPr>
            </w:pPr>
            <w:r>
              <w:rPr>
                <w:kern w:val="0"/>
                <w:sz w:val="20"/>
                <w:szCs w:val="21"/>
              </w:rPr>
              <w:lastRenderedPageBreak/>
              <w:t>作业</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43F092" w14:textId="77777777" w:rsidR="004F5AF8" w:rsidRDefault="007B639A">
            <w:pPr>
              <w:spacing w:line="288" w:lineRule="auto"/>
              <w:rPr>
                <w:kern w:val="0"/>
                <w:sz w:val="20"/>
                <w:szCs w:val="21"/>
              </w:rPr>
            </w:pPr>
            <w:r>
              <w:rPr>
                <w:kern w:val="0"/>
                <w:sz w:val="20"/>
                <w:szCs w:val="21"/>
              </w:rPr>
              <w:lastRenderedPageBreak/>
              <w:t>1</w:t>
            </w:r>
          </w:p>
        </w:tc>
      </w:tr>
      <w:tr w:rsidR="004F5AF8" w14:paraId="384DCCEC" w14:textId="7777777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EE66957" w14:textId="77777777" w:rsidR="004F5AF8" w:rsidRDefault="004F5AF8">
            <w:pPr>
              <w:widowControl/>
              <w:jc w:val="left"/>
              <w:rPr>
                <w:kern w:val="0"/>
                <w:sz w:val="20"/>
                <w:szCs w:val="21"/>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864279D" w14:textId="77777777" w:rsidR="004F5AF8" w:rsidRDefault="004F5AF8">
            <w:pPr>
              <w:widowControl/>
              <w:jc w:val="left"/>
              <w:rPr>
                <w:kern w:val="0"/>
                <w:sz w:val="20"/>
                <w:szCs w:val="21"/>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550995C" w14:textId="77777777" w:rsidR="004F5AF8" w:rsidRDefault="007B639A">
            <w:pPr>
              <w:spacing w:line="288" w:lineRule="auto"/>
              <w:rPr>
                <w:kern w:val="0"/>
                <w:sz w:val="20"/>
                <w:szCs w:val="21"/>
              </w:rPr>
            </w:pPr>
            <w:r>
              <w:rPr>
                <w:kern w:val="0"/>
                <w:sz w:val="20"/>
                <w:szCs w:val="21"/>
              </w:rPr>
              <w:t>理解废纸回</w:t>
            </w:r>
            <w:proofErr w:type="gramStart"/>
            <w:r>
              <w:rPr>
                <w:kern w:val="0"/>
                <w:sz w:val="20"/>
                <w:szCs w:val="21"/>
              </w:rPr>
              <w:t>用过程</w:t>
            </w:r>
            <w:proofErr w:type="gramEnd"/>
            <w:r>
              <w:rPr>
                <w:kern w:val="0"/>
                <w:sz w:val="20"/>
                <w:szCs w:val="21"/>
              </w:rPr>
              <w:t>中胶黏物的来源及危害，掌握胶黏物的分类、沉积原理及控制技术。能够针对不同种类废纸开发适宜的废纸再生流程，并能预测再生纤维的性能特点。</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0184AC4" w14:textId="77777777" w:rsidR="004F5AF8" w:rsidRDefault="007B639A">
            <w:pPr>
              <w:spacing w:line="288" w:lineRule="auto"/>
              <w:rPr>
                <w:kern w:val="0"/>
                <w:sz w:val="20"/>
                <w:szCs w:val="21"/>
              </w:rPr>
            </w:pPr>
            <w:r>
              <w:rPr>
                <w:kern w:val="0"/>
                <w:sz w:val="20"/>
                <w:szCs w:val="21"/>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EF93412" w14:textId="77777777" w:rsidR="004F5AF8" w:rsidRDefault="007B639A">
            <w:pPr>
              <w:spacing w:line="288" w:lineRule="auto"/>
              <w:rPr>
                <w:kern w:val="0"/>
                <w:sz w:val="20"/>
                <w:szCs w:val="21"/>
              </w:rPr>
            </w:pPr>
            <w:r>
              <w:rPr>
                <w:kern w:val="0"/>
                <w:sz w:val="20"/>
                <w:szCs w:val="21"/>
              </w:rPr>
              <w:t>讲授</w:t>
            </w:r>
          </w:p>
          <w:p w14:paraId="594F5B79" w14:textId="77777777" w:rsidR="004F5AF8" w:rsidRDefault="007B639A">
            <w:pPr>
              <w:spacing w:line="288" w:lineRule="auto"/>
              <w:rPr>
                <w:kern w:val="0"/>
                <w:sz w:val="20"/>
                <w:szCs w:val="21"/>
              </w:rPr>
            </w:pPr>
            <w:r>
              <w:rPr>
                <w:kern w:val="0"/>
                <w:sz w:val="20"/>
                <w:szCs w:val="21"/>
              </w:rPr>
              <w:t>启发</w:t>
            </w:r>
          </w:p>
          <w:p w14:paraId="54750EFE" w14:textId="77777777" w:rsidR="004F5AF8" w:rsidRDefault="007B639A">
            <w:pPr>
              <w:spacing w:line="288" w:lineRule="auto"/>
              <w:rPr>
                <w:kern w:val="0"/>
                <w:sz w:val="20"/>
                <w:szCs w:val="21"/>
              </w:rPr>
            </w:pPr>
            <w:r>
              <w:rPr>
                <w:kern w:val="0"/>
                <w:sz w:val="20"/>
                <w:szCs w:val="21"/>
              </w:rPr>
              <w:t>讨论</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CCFE8A" w14:textId="77777777" w:rsidR="004F5AF8" w:rsidRDefault="007B639A">
            <w:pPr>
              <w:spacing w:line="288" w:lineRule="auto"/>
              <w:rPr>
                <w:kern w:val="0"/>
                <w:sz w:val="20"/>
                <w:szCs w:val="21"/>
              </w:rPr>
            </w:pPr>
            <w:r>
              <w:rPr>
                <w:kern w:val="0"/>
                <w:sz w:val="20"/>
                <w:szCs w:val="21"/>
              </w:rPr>
              <w:t>2</w:t>
            </w:r>
          </w:p>
        </w:tc>
      </w:tr>
      <w:tr w:rsidR="004F5AF8" w14:paraId="7ACDD3DD" w14:textId="7777777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BBB5CF1" w14:textId="77777777" w:rsidR="004F5AF8" w:rsidRDefault="004F5AF8">
            <w:pPr>
              <w:widowControl/>
              <w:jc w:val="left"/>
              <w:rPr>
                <w:kern w:val="0"/>
                <w:sz w:val="20"/>
                <w:szCs w:val="21"/>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DE94FE8" w14:textId="77777777" w:rsidR="004F5AF8" w:rsidRDefault="004F5AF8">
            <w:pPr>
              <w:widowControl/>
              <w:jc w:val="left"/>
              <w:rPr>
                <w:kern w:val="0"/>
                <w:sz w:val="20"/>
                <w:szCs w:val="21"/>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AAB669F" w14:textId="77777777" w:rsidR="004F5AF8" w:rsidRDefault="007B639A">
            <w:pPr>
              <w:spacing w:line="288" w:lineRule="auto"/>
              <w:rPr>
                <w:kern w:val="0"/>
                <w:sz w:val="20"/>
                <w:szCs w:val="21"/>
              </w:rPr>
            </w:pPr>
            <w:r>
              <w:rPr>
                <w:kern w:val="0"/>
                <w:sz w:val="20"/>
                <w:szCs w:val="21"/>
              </w:rPr>
              <w:t>掌握废纸制浆过程中涉及到的</w:t>
            </w:r>
            <w:r>
              <w:rPr>
                <w:bCs/>
                <w:kern w:val="0"/>
                <w:sz w:val="20"/>
                <w:szCs w:val="21"/>
              </w:rPr>
              <w:t>生产、设计和研发等</w:t>
            </w:r>
            <w:r>
              <w:rPr>
                <w:kern w:val="0"/>
                <w:sz w:val="20"/>
                <w:szCs w:val="21"/>
              </w:rPr>
              <w:t>方面的法律法规，了解生产研发活动带来的潜在影响及应承担的社会责任。</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C8CDEF8" w14:textId="77777777" w:rsidR="004F5AF8" w:rsidRDefault="007B639A">
            <w:pPr>
              <w:spacing w:line="288" w:lineRule="auto"/>
              <w:rPr>
                <w:kern w:val="0"/>
                <w:sz w:val="20"/>
                <w:szCs w:val="21"/>
              </w:rPr>
            </w:pPr>
            <w:r>
              <w:rPr>
                <w:kern w:val="0"/>
                <w:sz w:val="20"/>
                <w:szCs w:val="21"/>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35297A6" w14:textId="77777777" w:rsidR="004F5AF8" w:rsidRDefault="007B639A">
            <w:pPr>
              <w:spacing w:line="288" w:lineRule="auto"/>
              <w:rPr>
                <w:kern w:val="0"/>
                <w:sz w:val="20"/>
                <w:szCs w:val="21"/>
              </w:rPr>
            </w:pPr>
            <w:r>
              <w:rPr>
                <w:kern w:val="0"/>
                <w:sz w:val="20"/>
                <w:szCs w:val="21"/>
              </w:rPr>
              <w:t>讲授</w:t>
            </w:r>
          </w:p>
          <w:p w14:paraId="7290A70C" w14:textId="77777777" w:rsidR="004F5AF8" w:rsidRDefault="007B639A">
            <w:pPr>
              <w:spacing w:line="288" w:lineRule="auto"/>
              <w:rPr>
                <w:kern w:val="0"/>
                <w:sz w:val="20"/>
                <w:szCs w:val="21"/>
              </w:rPr>
            </w:pPr>
            <w:r>
              <w:rPr>
                <w:kern w:val="0"/>
                <w:sz w:val="20"/>
                <w:szCs w:val="21"/>
              </w:rPr>
              <w:t>讨论</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657F35" w14:textId="77777777" w:rsidR="004F5AF8" w:rsidRDefault="007B639A">
            <w:pPr>
              <w:spacing w:line="288" w:lineRule="auto"/>
              <w:rPr>
                <w:kern w:val="0"/>
                <w:sz w:val="20"/>
                <w:szCs w:val="21"/>
              </w:rPr>
            </w:pPr>
            <w:r>
              <w:rPr>
                <w:rFonts w:hint="eastAsia"/>
                <w:kern w:val="0"/>
                <w:sz w:val="20"/>
                <w:szCs w:val="21"/>
              </w:rPr>
              <w:t>2</w:t>
            </w:r>
          </w:p>
        </w:tc>
      </w:tr>
      <w:tr w:rsidR="004F5AF8" w14:paraId="0F311F60" w14:textId="77777777">
        <w:tc>
          <w:tcPr>
            <w:tcW w:w="704" w:type="dxa"/>
            <w:vMerge w:val="restart"/>
            <w:tcBorders>
              <w:top w:val="single" w:sz="4" w:space="0" w:color="auto"/>
              <w:left w:val="single" w:sz="4" w:space="0" w:color="auto"/>
              <w:bottom w:val="single" w:sz="4" w:space="0" w:color="auto"/>
              <w:right w:val="single" w:sz="4" w:space="0" w:color="auto"/>
            </w:tcBorders>
            <w:shd w:val="clear" w:color="auto" w:fill="auto"/>
          </w:tcPr>
          <w:p w14:paraId="4545CDA8" w14:textId="77777777" w:rsidR="004F5AF8" w:rsidRDefault="007B639A">
            <w:pPr>
              <w:spacing w:line="288" w:lineRule="auto"/>
              <w:rPr>
                <w:kern w:val="0"/>
                <w:sz w:val="20"/>
                <w:szCs w:val="21"/>
              </w:rPr>
            </w:pPr>
            <w:r>
              <w:rPr>
                <w:kern w:val="0"/>
                <w:sz w:val="20"/>
                <w:szCs w:val="21"/>
              </w:rPr>
              <w:t>4</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21EF6FFD" w14:textId="77777777" w:rsidR="004F5AF8" w:rsidRDefault="007B639A">
            <w:pPr>
              <w:spacing w:line="288" w:lineRule="auto"/>
              <w:rPr>
                <w:kern w:val="0"/>
                <w:sz w:val="20"/>
                <w:szCs w:val="21"/>
              </w:rPr>
            </w:pPr>
            <w:r>
              <w:rPr>
                <w:kern w:val="0"/>
                <w:sz w:val="20"/>
                <w:szCs w:val="21"/>
              </w:rPr>
              <w:t>天然高分子改性材料</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9A7FB19" w14:textId="77777777" w:rsidR="004F5AF8" w:rsidRDefault="007B639A">
            <w:pPr>
              <w:spacing w:line="288" w:lineRule="auto"/>
              <w:rPr>
                <w:kern w:val="0"/>
                <w:sz w:val="20"/>
                <w:szCs w:val="21"/>
              </w:rPr>
            </w:pPr>
            <w:r>
              <w:rPr>
                <w:kern w:val="0"/>
                <w:sz w:val="20"/>
                <w:szCs w:val="21"/>
              </w:rPr>
              <w:t>掌握纤维素、木质素、半纤维素、淀粉等材料的化学结构特性和改性技术，能够分析归纳天然高分子改性材料的生产对</w:t>
            </w:r>
            <w:r>
              <w:rPr>
                <w:bCs/>
                <w:kern w:val="0"/>
                <w:sz w:val="20"/>
                <w:szCs w:val="21"/>
              </w:rPr>
              <w:t>社会、健康、安全、法律、文化等因素的影响。</w:t>
            </w:r>
          </w:p>
          <w:p w14:paraId="3C58E525" w14:textId="77777777" w:rsidR="004F5AF8" w:rsidRDefault="004F5AF8">
            <w:pPr>
              <w:spacing w:line="288" w:lineRule="auto"/>
              <w:rPr>
                <w:kern w:val="0"/>
                <w:sz w:val="2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95B880B" w14:textId="77777777" w:rsidR="004F5AF8" w:rsidRDefault="007B639A">
            <w:pPr>
              <w:spacing w:line="288" w:lineRule="auto"/>
              <w:rPr>
                <w:kern w:val="0"/>
                <w:sz w:val="20"/>
                <w:szCs w:val="21"/>
              </w:rPr>
            </w:pPr>
            <w:r>
              <w:rPr>
                <w:kern w:val="0"/>
                <w:sz w:val="20"/>
                <w:szCs w:val="21"/>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77EF267" w14:textId="77777777" w:rsidR="004F5AF8" w:rsidRDefault="007B639A">
            <w:pPr>
              <w:spacing w:line="288" w:lineRule="auto"/>
              <w:rPr>
                <w:kern w:val="0"/>
                <w:sz w:val="20"/>
                <w:szCs w:val="21"/>
              </w:rPr>
            </w:pPr>
            <w:r>
              <w:rPr>
                <w:kern w:val="0"/>
                <w:sz w:val="20"/>
                <w:szCs w:val="21"/>
              </w:rPr>
              <w:t>讲授</w:t>
            </w:r>
          </w:p>
          <w:p w14:paraId="2C261C2E" w14:textId="77777777" w:rsidR="004F5AF8" w:rsidRDefault="007B639A">
            <w:pPr>
              <w:spacing w:line="288" w:lineRule="auto"/>
              <w:rPr>
                <w:kern w:val="0"/>
                <w:sz w:val="20"/>
                <w:szCs w:val="21"/>
              </w:rPr>
            </w:pPr>
            <w:r>
              <w:rPr>
                <w:kern w:val="0"/>
                <w:sz w:val="20"/>
                <w:szCs w:val="21"/>
              </w:rPr>
              <w:t>讨论</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13E47B" w14:textId="77777777" w:rsidR="004F5AF8" w:rsidRDefault="007B639A">
            <w:pPr>
              <w:spacing w:line="288" w:lineRule="auto"/>
              <w:rPr>
                <w:kern w:val="0"/>
                <w:sz w:val="20"/>
                <w:szCs w:val="21"/>
              </w:rPr>
            </w:pPr>
            <w:r>
              <w:rPr>
                <w:kern w:val="0"/>
                <w:sz w:val="20"/>
                <w:szCs w:val="21"/>
              </w:rPr>
              <w:t>1</w:t>
            </w:r>
          </w:p>
        </w:tc>
      </w:tr>
      <w:tr w:rsidR="004F5AF8" w14:paraId="08F0EBEB" w14:textId="77777777">
        <w:trPr>
          <w:trHeight w:val="123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A8D4D6F" w14:textId="77777777" w:rsidR="004F5AF8" w:rsidRDefault="004F5AF8">
            <w:pPr>
              <w:widowControl/>
              <w:jc w:val="left"/>
              <w:rPr>
                <w:kern w:val="0"/>
                <w:sz w:val="20"/>
                <w:szCs w:val="21"/>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9E097EE" w14:textId="77777777" w:rsidR="004F5AF8" w:rsidRDefault="004F5AF8">
            <w:pPr>
              <w:widowControl/>
              <w:jc w:val="left"/>
              <w:rPr>
                <w:kern w:val="0"/>
                <w:sz w:val="20"/>
                <w:szCs w:val="21"/>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83161EC" w14:textId="77777777" w:rsidR="004F5AF8" w:rsidRDefault="007B639A">
            <w:pPr>
              <w:spacing w:line="288" w:lineRule="auto"/>
              <w:rPr>
                <w:kern w:val="0"/>
                <w:sz w:val="20"/>
                <w:szCs w:val="21"/>
              </w:rPr>
            </w:pPr>
            <w:r>
              <w:rPr>
                <w:kern w:val="0"/>
                <w:sz w:val="20"/>
                <w:szCs w:val="21"/>
              </w:rPr>
              <w:t>理解掌握纤维素、木质素、半纤维素、淀粉等衍生化改性材料的反应机理和特性，能够针对原料特性开发适宜的改性生产流程，并能预测改性材料的性能特点。</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9867A1F" w14:textId="77777777" w:rsidR="004F5AF8" w:rsidRDefault="007B639A">
            <w:pPr>
              <w:spacing w:line="288" w:lineRule="auto"/>
              <w:rPr>
                <w:kern w:val="0"/>
                <w:sz w:val="20"/>
                <w:szCs w:val="21"/>
              </w:rPr>
            </w:pPr>
            <w:r>
              <w:rPr>
                <w:kern w:val="0"/>
                <w:sz w:val="20"/>
                <w:szCs w:val="21"/>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707B382" w14:textId="77777777" w:rsidR="004F5AF8" w:rsidRDefault="007B639A">
            <w:pPr>
              <w:spacing w:line="288" w:lineRule="auto"/>
              <w:rPr>
                <w:kern w:val="0"/>
                <w:sz w:val="20"/>
                <w:szCs w:val="21"/>
              </w:rPr>
            </w:pPr>
            <w:r>
              <w:rPr>
                <w:kern w:val="0"/>
                <w:sz w:val="20"/>
                <w:szCs w:val="21"/>
              </w:rPr>
              <w:t>讲授</w:t>
            </w:r>
          </w:p>
          <w:p w14:paraId="6D7E3733" w14:textId="77777777" w:rsidR="004F5AF8" w:rsidRDefault="007B639A">
            <w:pPr>
              <w:spacing w:line="288" w:lineRule="auto"/>
              <w:rPr>
                <w:kern w:val="0"/>
                <w:sz w:val="20"/>
                <w:szCs w:val="21"/>
              </w:rPr>
            </w:pPr>
            <w:r>
              <w:rPr>
                <w:kern w:val="0"/>
                <w:sz w:val="20"/>
                <w:szCs w:val="21"/>
              </w:rPr>
              <w:t>启发</w:t>
            </w:r>
          </w:p>
          <w:p w14:paraId="1E18897A" w14:textId="77777777" w:rsidR="004F5AF8" w:rsidRDefault="007B639A">
            <w:pPr>
              <w:spacing w:line="288" w:lineRule="auto"/>
              <w:rPr>
                <w:kern w:val="0"/>
                <w:sz w:val="20"/>
                <w:szCs w:val="21"/>
              </w:rPr>
            </w:pPr>
            <w:r>
              <w:rPr>
                <w:kern w:val="0"/>
                <w:sz w:val="20"/>
                <w:szCs w:val="21"/>
              </w:rPr>
              <w:t>讨论</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5EE12B" w14:textId="77777777" w:rsidR="004F5AF8" w:rsidRDefault="007B639A">
            <w:pPr>
              <w:spacing w:line="288" w:lineRule="auto"/>
              <w:rPr>
                <w:kern w:val="0"/>
                <w:sz w:val="20"/>
                <w:szCs w:val="21"/>
              </w:rPr>
            </w:pPr>
            <w:r>
              <w:rPr>
                <w:kern w:val="0"/>
                <w:sz w:val="20"/>
                <w:szCs w:val="21"/>
              </w:rPr>
              <w:t>2</w:t>
            </w:r>
          </w:p>
        </w:tc>
      </w:tr>
      <w:bookmarkEnd w:id="2"/>
    </w:tbl>
    <w:p w14:paraId="1D9739D1" w14:textId="77777777" w:rsidR="004F5AF8" w:rsidRDefault="004F5AF8">
      <w:pPr>
        <w:spacing w:line="360" w:lineRule="exact"/>
        <w:jc w:val="center"/>
        <w:rPr>
          <w:rFonts w:ascii="宋体" w:hAnsi="宋体"/>
          <w:sz w:val="28"/>
          <w:szCs w:val="28"/>
        </w:rPr>
      </w:pPr>
    </w:p>
    <w:p w14:paraId="4D91B72E" w14:textId="77777777" w:rsidR="004F5AF8" w:rsidRDefault="004F5AF8">
      <w:pPr>
        <w:spacing w:line="360" w:lineRule="exact"/>
        <w:jc w:val="center"/>
        <w:rPr>
          <w:rFonts w:ascii="宋体" w:hAnsi="宋体"/>
          <w:sz w:val="28"/>
          <w:szCs w:val="28"/>
        </w:rPr>
      </w:pPr>
    </w:p>
    <w:p w14:paraId="6A2D38A6" w14:textId="77777777" w:rsidR="004F5AF8" w:rsidRDefault="007B639A">
      <w:pPr>
        <w:spacing w:line="360" w:lineRule="exact"/>
        <w:jc w:val="center"/>
        <w:rPr>
          <w:rFonts w:ascii="宋体" w:hAnsi="宋体"/>
          <w:sz w:val="28"/>
          <w:szCs w:val="28"/>
        </w:rPr>
      </w:pPr>
      <w:r>
        <w:rPr>
          <w:rFonts w:ascii="宋体" w:hAnsi="宋体" w:hint="eastAsia"/>
          <w:sz w:val="28"/>
          <w:szCs w:val="28"/>
        </w:rPr>
        <w:t>教学大纲说明书</w:t>
      </w:r>
    </w:p>
    <w:p w14:paraId="63E32972" w14:textId="77777777" w:rsidR="004F5AF8" w:rsidRDefault="004F5AF8">
      <w:pPr>
        <w:spacing w:line="360" w:lineRule="exact"/>
        <w:jc w:val="center"/>
        <w:rPr>
          <w:rFonts w:ascii="宋体" w:hAnsi="宋体"/>
          <w:sz w:val="28"/>
          <w:szCs w:val="28"/>
        </w:rPr>
      </w:pPr>
    </w:p>
    <w:p w14:paraId="1CB9DEE5" w14:textId="77777777" w:rsidR="004F5AF8" w:rsidRDefault="007B639A">
      <w:pPr>
        <w:spacing w:line="360" w:lineRule="exact"/>
        <w:jc w:val="left"/>
        <w:rPr>
          <w:rFonts w:ascii="黑体" w:eastAsia="黑体"/>
          <w:sz w:val="24"/>
        </w:rPr>
      </w:pPr>
      <w:r>
        <w:rPr>
          <w:rFonts w:ascii="黑体" w:eastAsia="黑体" w:hint="eastAsia"/>
          <w:sz w:val="24"/>
        </w:rPr>
        <w:t>一、课程的性质与任务</w:t>
      </w:r>
    </w:p>
    <w:p w14:paraId="21A8C0EC" w14:textId="288E231F" w:rsidR="004F5AF8" w:rsidRDefault="007B639A">
      <w:pPr>
        <w:spacing w:line="360" w:lineRule="exact"/>
        <w:ind w:firstLineChars="200" w:firstLine="420"/>
        <w:rPr>
          <w:rFonts w:ascii="宋体" w:hAnsi="宋体"/>
          <w:szCs w:val="21"/>
        </w:rPr>
      </w:pPr>
      <w:r>
        <w:rPr>
          <w:rFonts w:ascii="宋体" w:hAnsi="宋体" w:hint="eastAsia"/>
          <w:szCs w:val="21"/>
        </w:rPr>
        <w:t>本课程为轻化工程（制浆造纸工程方向）专业必修课程。通过学习速生材制浆造纸过程的基本概念、生产技术及原理，使学生全面掌握速生材制浆造纸生产工艺。通过学习纸浆绿色漂白技术，掌握纸浆漂白的氯漂时代，了解纸浆漂白的基本发展方向，掌握二氧化氯漂白反应动力学及降低AOX生成的漂白新技术，掌握生物</w:t>
      </w:r>
      <w:proofErr w:type="gramStart"/>
      <w:r>
        <w:rPr>
          <w:rFonts w:ascii="宋体" w:hAnsi="宋体" w:hint="eastAsia"/>
          <w:szCs w:val="21"/>
        </w:rPr>
        <w:t>酶用于</w:t>
      </w:r>
      <w:proofErr w:type="gramEnd"/>
      <w:r>
        <w:rPr>
          <w:rFonts w:ascii="宋体" w:hAnsi="宋体" w:hint="eastAsia"/>
          <w:szCs w:val="21"/>
        </w:rPr>
        <w:t>纸浆漂白预处理，生物酶对纸浆纤维的改性机理和应用效果，掌握生物技术用于纸浆漂白的技术前沿点，掌握电化学技术用于纸浆漂白的原理，清晰电化学介体脱木素的基本原理及科研热点，进一步纵深拓宽纸浆漂白领域的相关前沿知识。通过学习废纸纤维制浆技术，使学生掌握废纸制浆过程的基本概念、基本理论及其主要工艺，要求学生经过一阶段的熟悉后，能独立从事废纸制浆厂的技术管理、工艺设计以及相应的教学和科研工作。 通过学习天然高分子改性材料，使学生掌握天然高分子材料的种类及其功能性改性及其应用领域。</w:t>
      </w:r>
    </w:p>
    <w:p w14:paraId="61FDED62" w14:textId="77777777" w:rsidR="004F5AF8" w:rsidRDefault="007B639A">
      <w:pPr>
        <w:spacing w:line="360" w:lineRule="exact"/>
        <w:ind w:firstLineChars="200" w:firstLine="420"/>
        <w:rPr>
          <w:rFonts w:ascii="宋体" w:hAnsi="宋体"/>
          <w:szCs w:val="21"/>
        </w:rPr>
      </w:pPr>
      <w:r>
        <w:rPr>
          <w:rFonts w:ascii="宋体" w:hAnsi="宋体" w:hint="eastAsia"/>
          <w:szCs w:val="21"/>
        </w:rPr>
        <w:t>课程的目的与任务：旨在使学生在学习了</w:t>
      </w:r>
      <w:r>
        <w:rPr>
          <w:rFonts w:ascii="宋体" w:hAnsi="宋体" w:cs="Arial" w:hint="eastAsia"/>
          <w:szCs w:val="21"/>
          <w:shd w:val="clear" w:color="auto" w:fill="FFFFFF"/>
        </w:rPr>
        <w:t>轻化工程专业发展概论</w:t>
      </w:r>
      <w:r>
        <w:rPr>
          <w:rFonts w:ascii="宋体" w:hAnsi="宋体" w:hint="eastAsia"/>
          <w:szCs w:val="21"/>
        </w:rPr>
        <w:t>之后，能够总体掌握轻化工程领域的相关技术及其进展，纵深地理解和掌握纸浆制备、纤维漂白及其纤维改性材料等领域的国际前沿技术和科研基点，为进一步拓宽知识领域、系统掌握纸浆制备、纸浆漂白、</w:t>
      </w:r>
      <w:r>
        <w:rPr>
          <w:rFonts w:ascii="宋体" w:hAnsi="宋体" w:hint="eastAsia"/>
          <w:szCs w:val="21"/>
        </w:rPr>
        <w:lastRenderedPageBreak/>
        <w:t>纤维改性及利用新技术的前沿技术奠定基础。</w:t>
      </w:r>
    </w:p>
    <w:p w14:paraId="6588A5A9" w14:textId="77777777" w:rsidR="004F5AF8" w:rsidRDefault="007B639A">
      <w:pPr>
        <w:spacing w:line="360" w:lineRule="exact"/>
        <w:jc w:val="left"/>
        <w:rPr>
          <w:rFonts w:ascii="黑体" w:eastAsia="黑体"/>
          <w:sz w:val="24"/>
        </w:rPr>
      </w:pPr>
      <w:r>
        <w:rPr>
          <w:rFonts w:ascii="黑体" w:eastAsia="黑体" w:hint="eastAsia"/>
          <w:sz w:val="24"/>
        </w:rPr>
        <w:t>二、课程与其他课程的联系与分工</w:t>
      </w:r>
    </w:p>
    <w:p w14:paraId="46483529" w14:textId="77777777" w:rsidR="004F5AF8" w:rsidRDefault="007B639A">
      <w:pPr>
        <w:spacing w:line="360" w:lineRule="exact"/>
        <w:ind w:firstLine="420"/>
        <w:rPr>
          <w:rFonts w:ascii="宋体" w:hAnsi="宋体"/>
          <w:szCs w:val="21"/>
        </w:rPr>
      </w:pPr>
      <w:r>
        <w:rPr>
          <w:rFonts w:ascii="宋体" w:hAnsi="宋体" w:hint="eastAsia"/>
          <w:szCs w:val="21"/>
        </w:rPr>
        <w:t>本课程以《无机化学》、《有机化学》、《分析化学》、《物理化学》、《天然高分子科学》、《制浆原理与工程》及《造纸原理与工程》为基础课，在掌握一定的化学及制浆造纸基础知识之后开设的一门课程。本课程与其他各有关课程之间，在教学内容方面应做到协调配合，充分利用先修课程提供的基础，避免不必要的重复，把节省的时间和精力用到本课程的主要内容教学上，进一步拓展学生对轻化工程领域的前沿科技知识。</w:t>
      </w:r>
    </w:p>
    <w:p w14:paraId="5B2C4DE5" w14:textId="77777777" w:rsidR="004F5AF8" w:rsidRDefault="007B639A">
      <w:pPr>
        <w:spacing w:line="360" w:lineRule="exact"/>
        <w:jc w:val="left"/>
        <w:rPr>
          <w:rFonts w:ascii="黑体" w:eastAsia="黑体"/>
          <w:sz w:val="24"/>
        </w:rPr>
      </w:pPr>
      <w:r>
        <w:rPr>
          <w:rFonts w:ascii="黑体" w:eastAsia="黑体" w:hint="eastAsia"/>
          <w:sz w:val="24"/>
        </w:rPr>
        <w:t>三、各章内容的基本要求及重点、难点</w:t>
      </w:r>
    </w:p>
    <w:p w14:paraId="4DB52887" w14:textId="77777777" w:rsidR="004F5AF8" w:rsidRDefault="007B639A">
      <w:pPr>
        <w:spacing w:line="360" w:lineRule="exact"/>
        <w:rPr>
          <w:rFonts w:ascii="宋体" w:hAnsi="宋体"/>
          <w:bCs/>
          <w:szCs w:val="21"/>
        </w:rPr>
      </w:pPr>
      <w:r>
        <w:rPr>
          <w:rFonts w:ascii="宋体" w:hAnsi="宋体" w:hint="eastAsia"/>
          <w:bCs/>
          <w:szCs w:val="21"/>
        </w:rPr>
        <w:t>第一部分 速生材制浆造纸技术与原理</w:t>
      </w:r>
    </w:p>
    <w:p w14:paraId="39E090D2" w14:textId="77777777" w:rsidR="004F5AF8" w:rsidRDefault="007B639A">
      <w:pPr>
        <w:widowControl/>
        <w:spacing w:line="360" w:lineRule="exact"/>
        <w:jc w:val="left"/>
        <w:rPr>
          <w:rFonts w:ascii="宋体" w:hAnsi="宋体"/>
          <w:bCs/>
          <w:szCs w:val="21"/>
        </w:rPr>
      </w:pPr>
      <w:r>
        <w:rPr>
          <w:rFonts w:ascii="宋体" w:hAnsi="宋体" w:hint="eastAsia"/>
          <w:bCs/>
          <w:szCs w:val="21"/>
        </w:rPr>
        <w:t>第一章 速生材制浆</w:t>
      </w:r>
    </w:p>
    <w:p w14:paraId="77209098" w14:textId="77777777" w:rsidR="004F5AF8" w:rsidRDefault="007B639A">
      <w:pPr>
        <w:spacing w:line="360" w:lineRule="exact"/>
        <w:ind w:firstLineChars="200" w:firstLine="420"/>
        <w:rPr>
          <w:rFonts w:ascii="宋体" w:hAnsi="宋体"/>
          <w:bCs/>
          <w:szCs w:val="21"/>
        </w:rPr>
      </w:pPr>
      <w:r>
        <w:rPr>
          <w:rFonts w:ascii="宋体" w:hAnsi="宋体" w:hint="eastAsia"/>
          <w:bCs/>
          <w:szCs w:val="21"/>
        </w:rPr>
        <w:t>基本要求：了解速生材特性及其制浆方法</w:t>
      </w:r>
    </w:p>
    <w:p w14:paraId="3757FBEC" w14:textId="77777777" w:rsidR="004F5AF8" w:rsidRDefault="007B639A">
      <w:pPr>
        <w:spacing w:line="360" w:lineRule="exact"/>
        <w:ind w:firstLineChars="200" w:firstLine="420"/>
        <w:rPr>
          <w:rFonts w:ascii="宋体" w:hAnsi="宋体"/>
          <w:bCs/>
          <w:szCs w:val="21"/>
        </w:rPr>
      </w:pPr>
      <w:r>
        <w:rPr>
          <w:rFonts w:ascii="宋体" w:hAnsi="宋体" w:hint="eastAsia"/>
          <w:bCs/>
          <w:szCs w:val="21"/>
        </w:rPr>
        <w:t>重点：速生材纤维特性及其对制浆的影响</w:t>
      </w:r>
    </w:p>
    <w:p w14:paraId="45686B5E" w14:textId="77777777" w:rsidR="004F5AF8" w:rsidRDefault="007B639A">
      <w:pPr>
        <w:spacing w:line="360" w:lineRule="exact"/>
        <w:ind w:firstLineChars="200" w:firstLine="420"/>
        <w:rPr>
          <w:rFonts w:ascii="宋体" w:hAnsi="宋体"/>
          <w:bCs/>
          <w:szCs w:val="21"/>
        </w:rPr>
      </w:pPr>
      <w:r>
        <w:rPr>
          <w:rFonts w:ascii="宋体" w:hAnsi="宋体" w:hint="eastAsia"/>
          <w:bCs/>
          <w:szCs w:val="21"/>
        </w:rPr>
        <w:t>难点：速生材APMP制浆的相关机理</w:t>
      </w:r>
    </w:p>
    <w:p w14:paraId="51EBDECC" w14:textId="77777777" w:rsidR="004F5AF8" w:rsidRDefault="007B639A">
      <w:pPr>
        <w:widowControl/>
        <w:numPr>
          <w:ilvl w:val="0"/>
          <w:numId w:val="7"/>
        </w:numPr>
        <w:spacing w:line="360" w:lineRule="exact"/>
        <w:jc w:val="left"/>
        <w:rPr>
          <w:rFonts w:ascii="宋体" w:hAnsi="宋体"/>
          <w:bCs/>
          <w:szCs w:val="21"/>
        </w:rPr>
      </w:pPr>
      <w:r>
        <w:rPr>
          <w:rFonts w:ascii="宋体" w:hAnsi="宋体" w:hint="eastAsia"/>
          <w:bCs/>
          <w:szCs w:val="21"/>
        </w:rPr>
        <w:t>速生材造纸技术与原理</w:t>
      </w:r>
    </w:p>
    <w:p w14:paraId="60CF164B" w14:textId="77777777" w:rsidR="004F5AF8" w:rsidRDefault="007B639A">
      <w:pPr>
        <w:spacing w:line="360" w:lineRule="exact"/>
        <w:ind w:left="480"/>
        <w:rPr>
          <w:rFonts w:ascii="宋体" w:hAnsi="宋体"/>
          <w:bCs/>
          <w:szCs w:val="21"/>
        </w:rPr>
      </w:pPr>
      <w:r>
        <w:rPr>
          <w:rFonts w:ascii="宋体" w:hAnsi="宋体" w:hint="eastAsia"/>
          <w:bCs/>
          <w:szCs w:val="21"/>
        </w:rPr>
        <w:t>基本要求：了解速生材造纸的基本原理</w:t>
      </w:r>
    </w:p>
    <w:p w14:paraId="03972174" w14:textId="77777777" w:rsidR="004F5AF8" w:rsidRDefault="007B639A">
      <w:pPr>
        <w:spacing w:line="360" w:lineRule="exact"/>
        <w:ind w:left="480"/>
        <w:rPr>
          <w:rFonts w:ascii="宋体" w:hAnsi="宋体"/>
          <w:bCs/>
          <w:szCs w:val="21"/>
        </w:rPr>
      </w:pPr>
      <w:r>
        <w:rPr>
          <w:rFonts w:ascii="宋体" w:hAnsi="宋体" w:hint="eastAsia"/>
          <w:bCs/>
          <w:szCs w:val="21"/>
        </w:rPr>
        <w:t>重点：速生材纸浆的打浆特性及其成纸性能</w:t>
      </w:r>
    </w:p>
    <w:p w14:paraId="57EB0953" w14:textId="77777777" w:rsidR="004F5AF8" w:rsidRDefault="007B639A">
      <w:pPr>
        <w:spacing w:line="360" w:lineRule="exact"/>
        <w:ind w:left="480"/>
        <w:rPr>
          <w:rFonts w:ascii="宋体" w:hAnsi="宋体"/>
          <w:bCs/>
          <w:szCs w:val="21"/>
        </w:rPr>
      </w:pPr>
      <w:r>
        <w:rPr>
          <w:rFonts w:ascii="宋体" w:hAnsi="宋体" w:hint="eastAsia"/>
          <w:bCs/>
          <w:szCs w:val="21"/>
        </w:rPr>
        <w:t>难点：速生材APMP纸浆</w:t>
      </w:r>
      <w:proofErr w:type="gramStart"/>
      <w:r>
        <w:rPr>
          <w:rFonts w:ascii="宋体" w:hAnsi="宋体" w:hint="eastAsia"/>
          <w:bCs/>
          <w:szCs w:val="21"/>
        </w:rPr>
        <w:t>的配抄性能</w:t>
      </w:r>
      <w:proofErr w:type="gramEnd"/>
    </w:p>
    <w:p w14:paraId="6ED1991B" w14:textId="77777777" w:rsidR="004F5AF8" w:rsidRDefault="007B639A">
      <w:pPr>
        <w:spacing w:line="360" w:lineRule="exact"/>
        <w:rPr>
          <w:rFonts w:ascii="宋体" w:hAnsi="宋体"/>
          <w:bCs/>
          <w:szCs w:val="21"/>
        </w:rPr>
      </w:pPr>
      <w:r>
        <w:rPr>
          <w:rFonts w:ascii="宋体" w:hAnsi="宋体" w:hint="eastAsia"/>
          <w:bCs/>
          <w:szCs w:val="21"/>
        </w:rPr>
        <w:t>第二部分 纸浆绿色漂白新技术</w:t>
      </w:r>
    </w:p>
    <w:p w14:paraId="79EB867C" w14:textId="77777777" w:rsidR="004F5AF8" w:rsidRDefault="007B639A">
      <w:pPr>
        <w:spacing w:line="360" w:lineRule="exact"/>
        <w:rPr>
          <w:rFonts w:ascii="宋体" w:hAnsi="宋体"/>
          <w:szCs w:val="21"/>
        </w:rPr>
      </w:pPr>
      <w:r>
        <w:rPr>
          <w:rFonts w:ascii="宋体" w:hAnsi="宋体" w:hint="eastAsia"/>
          <w:szCs w:val="21"/>
        </w:rPr>
        <w:t>绪论</w:t>
      </w:r>
    </w:p>
    <w:p w14:paraId="5B932F9E" w14:textId="77777777" w:rsidR="004F5AF8" w:rsidRDefault="007B639A">
      <w:pPr>
        <w:spacing w:line="360" w:lineRule="exact"/>
        <w:ind w:firstLineChars="200" w:firstLine="420"/>
        <w:rPr>
          <w:rFonts w:ascii="宋体" w:hAnsi="宋体"/>
          <w:szCs w:val="21"/>
        </w:rPr>
      </w:pPr>
      <w:r>
        <w:rPr>
          <w:rFonts w:ascii="宋体" w:hAnsi="宋体" w:hint="eastAsia"/>
          <w:szCs w:val="21"/>
        </w:rPr>
        <w:t>基本要求：掌握纸浆漂白化学品的特性及漂白技术的发展新方向。</w:t>
      </w:r>
    </w:p>
    <w:p w14:paraId="3896A1E2" w14:textId="77777777" w:rsidR="004F5AF8" w:rsidRDefault="007B639A">
      <w:pPr>
        <w:spacing w:line="360" w:lineRule="exact"/>
        <w:ind w:firstLineChars="200" w:firstLine="420"/>
        <w:rPr>
          <w:rFonts w:ascii="宋体" w:hAnsi="宋体"/>
          <w:szCs w:val="21"/>
        </w:rPr>
      </w:pPr>
      <w:r>
        <w:rPr>
          <w:rFonts w:ascii="宋体" w:hAnsi="宋体" w:hint="eastAsia"/>
          <w:szCs w:val="21"/>
        </w:rPr>
        <w:t>重点：纸浆漂白新技术发展方向。</w:t>
      </w:r>
    </w:p>
    <w:p w14:paraId="05CD1AA5" w14:textId="77777777" w:rsidR="004F5AF8" w:rsidRDefault="007B639A">
      <w:pPr>
        <w:spacing w:line="360" w:lineRule="exact"/>
        <w:ind w:firstLineChars="200" w:firstLine="420"/>
        <w:rPr>
          <w:rFonts w:ascii="宋体" w:hAnsi="宋体"/>
          <w:szCs w:val="21"/>
        </w:rPr>
      </w:pPr>
      <w:r>
        <w:rPr>
          <w:rFonts w:ascii="宋体" w:hAnsi="宋体" w:hint="eastAsia"/>
          <w:szCs w:val="21"/>
        </w:rPr>
        <w:t>难点：漂白化学品特性。</w:t>
      </w:r>
    </w:p>
    <w:p w14:paraId="2883E09E" w14:textId="77777777" w:rsidR="004F5AF8" w:rsidRDefault="007B639A">
      <w:pPr>
        <w:spacing w:line="360" w:lineRule="exact"/>
        <w:rPr>
          <w:rFonts w:ascii="宋体" w:hAnsi="宋体"/>
          <w:szCs w:val="21"/>
        </w:rPr>
      </w:pPr>
      <w:r>
        <w:rPr>
          <w:rFonts w:ascii="宋体" w:hAnsi="宋体" w:hint="eastAsia"/>
          <w:szCs w:val="21"/>
        </w:rPr>
        <w:t>第一章 化学法绿色漂白技术</w:t>
      </w:r>
    </w:p>
    <w:p w14:paraId="664CDB79" w14:textId="77777777" w:rsidR="004F5AF8" w:rsidRDefault="007B639A">
      <w:pPr>
        <w:spacing w:line="360" w:lineRule="exact"/>
        <w:ind w:firstLineChars="200" w:firstLine="420"/>
        <w:rPr>
          <w:rFonts w:ascii="宋体" w:hAnsi="宋体"/>
          <w:szCs w:val="21"/>
        </w:rPr>
      </w:pPr>
      <w:r>
        <w:rPr>
          <w:rFonts w:ascii="宋体" w:hAnsi="宋体" w:hint="eastAsia"/>
          <w:szCs w:val="21"/>
        </w:rPr>
        <w:t>基本要求：掌握二氧化氯漂白漂剂特性，漂白反应动力学，降低AOX产生的途径及二氧化氯漂白新技术。</w:t>
      </w:r>
    </w:p>
    <w:p w14:paraId="2D8C9523" w14:textId="77777777" w:rsidR="004F5AF8" w:rsidRDefault="007B639A">
      <w:pPr>
        <w:spacing w:line="360" w:lineRule="exact"/>
        <w:ind w:firstLineChars="200" w:firstLine="420"/>
        <w:rPr>
          <w:rFonts w:ascii="宋体" w:hAnsi="宋体"/>
          <w:szCs w:val="21"/>
        </w:rPr>
      </w:pPr>
      <w:r>
        <w:rPr>
          <w:rFonts w:ascii="宋体" w:hAnsi="宋体" w:hint="eastAsia"/>
          <w:szCs w:val="21"/>
        </w:rPr>
        <w:t>重点：二氧化氯漂白新技术。</w:t>
      </w:r>
    </w:p>
    <w:p w14:paraId="054233F0" w14:textId="77777777" w:rsidR="004F5AF8" w:rsidRDefault="007B639A">
      <w:pPr>
        <w:spacing w:line="360" w:lineRule="exact"/>
        <w:ind w:firstLineChars="200" w:firstLine="420"/>
        <w:rPr>
          <w:rFonts w:ascii="宋体" w:hAnsi="宋体"/>
          <w:szCs w:val="21"/>
        </w:rPr>
      </w:pPr>
      <w:r>
        <w:rPr>
          <w:rFonts w:ascii="宋体" w:hAnsi="宋体" w:hint="eastAsia"/>
          <w:szCs w:val="21"/>
        </w:rPr>
        <w:t>难点：二氧化氯漂白反应动力学。</w:t>
      </w:r>
    </w:p>
    <w:p w14:paraId="57CF37F5" w14:textId="77777777" w:rsidR="004F5AF8" w:rsidRDefault="007B639A">
      <w:pPr>
        <w:spacing w:line="360" w:lineRule="exact"/>
        <w:rPr>
          <w:rFonts w:ascii="宋体" w:hAnsi="宋体"/>
          <w:szCs w:val="21"/>
        </w:rPr>
      </w:pPr>
      <w:r>
        <w:rPr>
          <w:rFonts w:ascii="宋体" w:hAnsi="宋体" w:hint="eastAsia"/>
          <w:szCs w:val="21"/>
        </w:rPr>
        <w:t>第二章 生物绿色漂白技术</w:t>
      </w:r>
    </w:p>
    <w:p w14:paraId="43A28D91" w14:textId="77777777" w:rsidR="004F5AF8" w:rsidRDefault="007B639A">
      <w:pPr>
        <w:spacing w:line="360" w:lineRule="exact"/>
        <w:ind w:firstLineChars="200" w:firstLine="420"/>
        <w:rPr>
          <w:rFonts w:ascii="宋体" w:hAnsi="宋体"/>
          <w:szCs w:val="21"/>
        </w:rPr>
      </w:pPr>
      <w:r>
        <w:rPr>
          <w:rFonts w:ascii="宋体" w:hAnsi="宋体" w:hint="eastAsia"/>
          <w:szCs w:val="21"/>
        </w:rPr>
        <w:t>基本要求：掌握纤维素酶和半纤维素酶的漂白预处理及改性技术。</w:t>
      </w:r>
    </w:p>
    <w:p w14:paraId="4E1DCC2A" w14:textId="77777777" w:rsidR="004F5AF8" w:rsidRDefault="007B639A">
      <w:pPr>
        <w:spacing w:line="360" w:lineRule="exact"/>
        <w:ind w:firstLineChars="200" w:firstLine="420"/>
        <w:rPr>
          <w:rFonts w:ascii="宋体" w:hAnsi="宋体"/>
          <w:szCs w:val="21"/>
        </w:rPr>
      </w:pPr>
      <w:r>
        <w:rPr>
          <w:rFonts w:ascii="宋体" w:hAnsi="宋体" w:hint="eastAsia"/>
          <w:szCs w:val="21"/>
        </w:rPr>
        <w:t>重点：纤维素酶和半纤维素酶的改性技术。</w:t>
      </w:r>
    </w:p>
    <w:p w14:paraId="682E54F3" w14:textId="77777777" w:rsidR="004F5AF8" w:rsidRDefault="007B639A">
      <w:pPr>
        <w:spacing w:line="360" w:lineRule="exact"/>
        <w:ind w:firstLineChars="200" w:firstLine="420"/>
        <w:rPr>
          <w:rFonts w:ascii="宋体" w:hAnsi="宋体"/>
          <w:szCs w:val="21"/>
        </w:rPr>
      </w:pPr>
      <w:r>
        <w:rPr>
          <w:rFonts w:ascii="宋体" w:hAnsi="宋体" w:hint="eastAsia"/>
          <w:szCs w:val="21"/>
        </w:rPr>
        <w:t>难点：</w:t>
      </w:r>
      <w:proofErr w:type="gramStart"/>
      <w:r>
        <w:rPr>
          <w:rFonts w:ascii="宋体" w:hAnsi="宋体" w:hint="eastAsia"/>
          <w:szCs w:val="21"/>
        </w:rPr>
        <w:t>木素酶脱木素</w:t>
      </w:r>
      <w:proofErr w:type="gramEnd"/>
      <w:r>
        <w:rPr>
          <w:rFonts w:ascii="宋体" w:hAnsi="宋体" w:hint="eastAsia"/>
          <w:szCs w:val="21"/>
        </w:rPr>
        <w:t>技术。</w:t>
      </w:r>
    </w:p>
    <w:p w14:paraId="547DEB7B" w14:textId="77777777" w:rsidR="004F5AF8" w:rsidRDefault="007B639A">
      <w:pPr>
        <w:spacing w:line="360" w:lineRule="exact"/>
        <w:rPr>
          <w:rFonts w:ascii="宋体" w:hAnsi="宋体"/>
          <w:bCs/>
          <w:szCs w:val="21"/>
        </w:rPr>
      </w:pPr>
      <w:r>
        <w:rPr>
          <w:rFonts w:ascii="宋体" w:hAnsi="宋体" w:hint="eastAsia"/>
          <w:bCs/>
          <w:szCs w:val="21"/>
        </w:rPr>
        <w:t>第三部分 废纸纤维利用技术</w:t>
      </w:r>
    </w:p>
    <w:p w14:paraId="7DBFBB86" w14:textId="77777777" w:rsidR="004F5AF8" w:rsidRDefault="007B639A">
      <w:pPr>
        <w:widowControl/>
        <w:spacing w:line="360" w:lineRule="exact"/>
        <w:ind w:left="735" w:hangingChars="350" w:hanging="735"/>
        <w:jc w:val="left"/>
        <w:rPr>
          <w:rFonts w:ascii="宋体" w:hAnsi="宋体"/>
          <w:bCs/>
          <w:kern w:val="0"/>
          <w:szCs w:val="21"/>
        </w:rPr>
      </w:pPr>
      <w:r>
        <w:rPr>
          <w:rFonts w:ascii="宋体" w:hAnsi="宋体" w:hint="eastAsia"/>
          <w:bCs/>
          <w:kern w:val="0"/>
          <w:szCs w:val="21"/>
        </w:rPr>
        <w:t>第一章 绪论</w:t>
      </w:r>
    </w:p>
    <w:p w14:paraId="3F8A0ED2" w14:textId="77777777" w:rsidR="004F5AF8" w:rsidRDefault="007B639A">
      <w:pPr>
        <w:widowControl/>
        <w:spacing w:line="360" w:lineRule="exact"/>
        <w:ind w:leftChars="200" w:left="735" w:hangingChars="150" w:hanging="315"/>
        <w:jc w:val="left"/>
        <w:rPr>
          <w:rFonts w:ascii="宋体" w:hAnsi="宋体"/>
          <w:bCs/>
          <w:kern w:val="0"/>
          <w:szCs w:val="21"/>
        </w:rPr>
      </w:pPr>
      <w:r>
        <w:rPr>
          <w:rFonts w:ascii="宋体" w:hAnsi="宋体" w:hint="eastAsia"/>
          <w:bCs/>
          <w:kern w:val="0"/>
          <w:szCs w:val="21"/>
        </w:rPr>
        <w:t>基本要求：了解废纸再生的概况。</w:t>
      </w:r>
    </w:p>
    <w:p w14:paraId="2E6773F8" w14:textId="77777777" w:rsidR="004F5AF8" w:rsidRDefault="007B639A">
      <w:pPr>
        <w:widowControl/>
        <w:spacing w:line="360" w:lineRule="exact"/>
        <w:ind w:leftChars="200" w:left="735" w:hangingChars="150" w:hanging="315"/>
        <w:jc w:val="left"/>
        <w:rPr>
          <w:rFonts w:ascii="宋体" w:hAnsi="宋体"/>
          <w:kern w:val="0"/>
          <w:szCs w:val="21"/>
        </w:rPr>
      </w:pPr>
      <w:r>
        <w:rPr>
          <w:rFonts w:ascii="宋体" w:hAnsi="宋体" w:hint="eastAsia"/>
          <w:bCs/>
          <w:kern w:val="0"/>
          <w:szCs w:val="21"/>
        </w:rPr>
        <w:t>重点</w:t>
      </w:r>
      <w:r>
        <w:rPr>
          <w:rFonts w:ascii="宋体" w:hAnsi="宋体" w:hint="eastAsia"/>
          <w:kern w:val="0"/>
          <w:szCs w:val="21"/>
        </w:rPr>
        <w:t>：废纸再生的意义；废纸再生的发展概况及现状及废纸制浆技术的发展前景。</w:t>
      </w:r>
    </w:p>
    <w:p w14:paraId="51D8B73A" w14:textId="77777777" w:rsidR="004F5AF8" w:rsidRDefault="007B639A">
      <w:pPr>
        <w:widowControl/>
        <w:spacing w:line="360" w:lineRule="exact"/>
        <w:ind w:leftChars="200" w:left="735" w:hangingChars="150" w:hanging="315"/>
        <w:jc w:val="left"/>
        <w:rPr>
          <w:rFonts w:ascii="宋体" w:hAnsi="宋体"/>
          <w:kern w:val="0"/>
          <w:szCs w:val="21"/>
        </w:rPr>
      </w:pPr>
      <w:r>
        <w:rPr>
          <w:rFonts w:ascii="宋体" w:hAnsi="宋体" w:hint="eastAsia"/>
          <w:kern w:val="0"/>
          <w:szCs w:val="21"/>
        </w:rPr>
        <w:t>难点：废纸回收存在的问题及解决办法。</w:t>
      </w:r>
    </w:p>
    <w:p w14:paraId="01FA0683" w14:textId="77777777" w:rsidR="004F5AF8" w:rsidRDefault="007B639A">
      <w:pPr>
        <w:widowControl/>
        <w:spacing w:line="360" w:lineRule="exact"/>
        <w:ind w:left="735" w:hangingChars="350" w:hanging="735"/>
        <w:jc w:val="left"/>
        <w:rPr>
          <w:rFonts w:ascii="宋体" w:hAnsi="宋体"/>
          <w:bCs/>
          <w:kern w:val="0"/>
          <w:szCs w:val="21"/>
        </w:rPr>
      </w:pPr>
      <w:r>
        <w:rPr>
          <w:rFonts w:ascii="宋体" w:hAnsi="宋体" w:hint="eastAsia"/>
          <w:bCs/>
          <w:kern w:val="0"/>
          <w:szCs w:val="21"/>
        </w:rPr>
        <w:t>第二章 废纸再生过程</w:t>
      </w:r>
    </w:p>
    <w:p w14:paraId="6FD88C47" w14:textId="77777777" w:rsidR="004F5AF8" w:rsidRDefault="007B639A">
      <w:pPr>
        <w:widowControl/>
        <w:spacing w:line="360" w:lineRule="exact"/>
        <w:ind w:leftChars="200" w:left="735" w:hangingChars="150" w:hanging="315"/>
        <w:jc w:val="left"/>
        <w:rPr>
          <w:rFonts w:ascii="宋体" w:hAnsi="宋体"/>
          <w:bCs/>
          <w:kern w:val="0"/>
          <w:szCs w:val="21"/>
        </w:rPr>
      </w:pPr>
      <w:r>
        <w:rPr>
          <w:rFonts w:ascii="宋体" w:hAnsi="宋体" w:hint="eastAsia"/>
          <w:bCs/>
          <w:kern w:val="0"/>
          <w:szCs w:val="21"/>
        </w:rPr>
        <w:t>基本要求：了解废纸再生的工艺流程及装备，了解废纸脱墨原理与方法。</w:t>
      </w:r>
    </w:p>
    <w:p w14:paraId="618A84F1" w14:textId="77777777" w:rsidR="004F5AF8" w:rsidRDefault="007B639A">
      <w:pPr>
        <w:widowControl/>
        <w:spacing w:line="360" w:lineRule="exact"/>
        <w:ind w:leftChars="200" w:left="735" w:hangingChars="150" w:hanging="315"/>
        <w:jc w:val="left"/>
        <w:rPr>
          <w:rFonts w:ascii="宋体" w:hAnsi="宋体"/>
          <w:kern w:val="0"/>
          <w:szCs w:val="21"/>
        </w:rPr>
      </w:pPr>
      <w:r>
        <w:rPr>
          <w:rFonts w:ascii="宋体" w:hAnsi="宋体" w:hint="eastAsia"/>
          <w:bCs/>
          <w:kern w:val="0"/>
          <w:szCs w:val="21"/>
        </w:rPr>
        <w:lastRenderedPageBreak/>
        <w:t>重点：废纸再生过程中碎浆和废纸脱墨过程和原理，废纸回用技术的新进展</w:t>
      </w:r>
    </w:p>
    <w:p w14:paraId="1A1AF9C7" w14:textId="77777777" w:rsidR="004F5AF8" w:rsidRDefault="007B639A">
      <w:pPr>
        <w:widowControl/>
        <w:spacing w:line="360" w:lineRule="exact"/>
        <w:ind w:leftChars="200" w:left="735" w:hangingChars="150" w:hanging="315"/>
        <w:jc w:val="left"/>
        <w:rPr>
          <w:rFonts w:ascii="宋体" w:hAnsi="宋体"/>
          <w:bCs/>
          <w:kern w:val="0"/>
          <w:szCs w:val="21"/>
        </w:rPr>
      </w:pPr>
      <w:r>
        <w:rPr>
          <w:rFonts w:ascii="宋体" w:hAnsi="宋体" w:hint="eastAsia"/>
          <w:kern w:val="0"/>
          <w:szCs w:val="21"/>
        </w:rPr>
        <w:t>难点：废纸脱墨的原理和工艺流程。</w:t>
      </w:r>
    </w:p>
    <w:p w14:paraId="17ED142C" w14:textId="77777777" w:rsidR="004F5AF8" w:rsidRDefault="007B639A">
      <w:pPr>
        <w:widowControl/>
        <w:spacing w:line="360" w:lineRule="exact"/>
        <w:ind w:left="735" w:hangingChars="350" w:hanging="735"/>
        <w:jc w:val="left"/>
        <w:rPr>
          <w:rFonts w:ascii="宋体" w:hAnsi="宋体"/>
          <w:kern w:val="0"/>
          <w:szCs w:val="21"/>
        </w:rPr>
      </w:pPr>
      <w:r>
        <w:rPr>
          <w:rFonts w:ascii="宋体" w:hAnsi="宋体" w:hint="eastAsia"/>
          <w:kern w:val="0"/>
          <w:szCs w:val="21"/>
        </w:rPr>
        <w:t>第三章 废纸回</w:t>
      </w:r>
      <w:proofErr w:type="gramStart"/>
      <w:r>
        <w:rPr>
          <w:rFonts w:ascii="宋体" w:hAnsi="宋体" w:hint="eastAsia"/>
          <w:kern w:val="0"/>
          <w:szCs w:val="21"/>
        </w:rPr>
        <w:t>用过程</w:t>
      </w:r>
      <w:proofErr w:type="gramEnd"/>
      <w:r>
        <w:rPr>
          <w:rFonts w:ascii="宋体" w:hAnsi="宋体" w:hint="eastAsia"/>
          <w:kern w:val="0"/>
          <w:szCs w:val="21"/>
        </w:rPr>
        <w:t>中的胶黏物及其控制</w:t>
      </w:r>
    </w:p>
    <w:p w14:paraId="7D2B9D65" w14:textId="77777777" w:rsidR="004F5AF8" w:rsidRDefault="007B639A">
      <w:pPr>
        <w:widowControl/>
        <w:spacing w:line="360" w:lineRule="exact"/>
        <w:ind w:leftChars="200" w:left="735" w:hangingChars="150" w:hanging="315"/>
        <w:jc w:val="left"/>
        <w:rPr>
          <w:rFonts w:ascii="宋体" w:hAnsi="宋体"/>
          <w:kern w:val="0"/>
          <w:szCs w:val="21"/>
        </w:rPr>
      </w:pPr>
      <w:r>
        <w:rPr>
          <w:rFonts w:ascii="宋体" w:hAnsi="宋体" w:hint="eastAsia"/>
          <w:kern w:val="0"/>
          <w:szCs w:val="21"/>
        </w:rPr>
        <w:t>基本要求：了解胶黏物的来源，掌握胶黏物的沉积原理和控制技术。</w:t>
      </w:r>
    </w:p>
    <w:p w14:paraId="0D421B7D" w14:textId="77777777" w:rsidR="004F5AF8" w:rsidRDefault="007B639A">
      <w:pPr>
        <w:widowControl/>
        <w:spacing w:line="360" w:lineRule="exact"/>
        <w:ind w:leftChars="200" w:left="735" w:hangingChars="150" w:hanging="315"/>
        <w:jc w:val="left"/>
        <w:rPr>
          <w:rFonts w:ascii="宋体" w:hAnsi="宋体"/>
          <w:kern w:val="0"/>
          <w:szCs w:val="21"/>
        </w:rPr>
      </w:pPr>
      <w:r>
        <w:rPr>
          <w:rFonts w:ascii="宋体" w:hAnsi="宋体" w:hint="eastAsia"/>
          <w:kern w:val="0"/>
          <w:szCs w:val="21"/>
        </w:rPr>
        <w:t>重点：胶黏物的沉积原理和控制技术</w:t>
      </w:r>
    </w:p>
    <w:p w14:paraId="3C253E30" w14:textId="77777777" w:rsidR="004F5AF8" w:rsidRDefault="007B639A">
      <w:pPr>
        <w:widowControl/>
        <w:spacing w:line="360" w:lineRule="exact"/>
        <w:ind w:leftChars="200" w:left="735" w:hangingChars="150" w:hanging="315"/>
        <w:jc w:val="left"/>
        <w:rPr>
          <w:rFonts w:ascii="宋体" w:hAnsi="宋体"/>
          <w:kern w:val="0"/>
          <w:szCs w:val="21"/>
        </w:rPr>
      </w:pPr>
      <w:r>
        <w:rPr>
          <w:rFonts w:ascii="宋体" w:hAnsi="宋体" w:hint="eastAsia"/>
          <w:kern w:val="0"/>
          <w:szCs w:val="21"/>
        </w:rPr>
        <w:t>难点：胶黏物的沉积原理。</w:t>
      </w:r>
    </w:p>
    <w:p w14:paraId="7BCF7E9E" w14:textId="77777777" w:rsidR="004F5AF8" w:rsidRDefault="007B639A">
      <w:pPr>
        <w:widowControl/>
        <w:spacing w:line="360" w:lineRule="exact"/>
        <w:ind w:left="718" w:hangingChars="342" w:hanging="718"/>
        <w:jc w:val="left"/>
        <w:rPr>
          <w:rFonts w:ascii="宋体" w:hAnsi="宋体"/>
          <w:bCs/>
          <w:kern w:val="0"/>
          <w:szCs w:val="21"/>
        </w:rPr>
      </w:pPr>
      <w:r>
        <w:rPr>
          <w:rFonts w:ascii="宋体" w:hAnsi="宋体" w:hint="eastAsia"/>
          <w:kern w:val="0"/>
          <w:szCs w:val="21"/>
        </w:rPr>
        <w:t>第四章 </w:t>
      </w:r>
      <w:r>
        <w:rPr>
          <w:rFonts w:ascii="宋体" w:hAnsi="宋体" w:hint="eastAsia"/>
          <w:bCs/>
          <w:kern w:val="0"/>
          <w:szCs w:val="21"/>
        </w:rPr>
        <w:t>废纸制浆常用的工艺流程</w:t>
      </w:r>
    </w:p>
    <w:p w14:paraId="623962AA" w14:textId="77777777" w:rsidR="004F5AF8" w:rsidRDefault="007B639A">
      <w:pPr>
        <w:widowControl/>
        <w:spacing w:line="360" w:lineRule="exact"/>
        <w:ind w:leftChars="200" w:left="714" w:hangingChars="140" w:hanging="294"/>
        <w:jc w:val="left"/>
        <w:rPr>
          <w:rFonts w:ascii="宋体" w:hAnsi="宋体"/>
          <w:bCs/>
          <w:kern w:val="0"/>
          <w:szCs w:val="21"/>
        </w:rPr>
      </w:pPr>
      <w:r>
        <w:rPr>
          <w:rFonts w:ascii="宋体" w:hAnsi="宋体" w:hint="eastAsia"/>
          <w:bCs/>
          <w:kern w:val="0"/>
          <w:szCs w:val="21"/>
        </w:rPr>
        <w:t>基本要求：废新闻纸（ONP）和废箱板纸（OCC）的处理流程。</w:t>
      </w:r>
    </w:p>
    <w:p w14:paraId="4E8B09EB" w14:textId="77777777" w:rsidR="004F5AF8" w:rsidRDefault="007B639A">
      <w:pPr>
        <w:widowControl/>
        <w:spacing w:line="360" w:lineRule="exact"/>
        <w:ind w:leftChars="200" w:left="714" w:hangingChars="140" w:hanging="294"/>
        <w:jc w:val="left"/>
        <w:rPr>
          <w:rFonts w:ascii="宋体" w:hAnsi="宋体"/>
          <w:bCs/>
          <w:kern w:val="0"/>
          <w:szCs w:val="21"/>
        </w:rPr>
      </w:pPr>
      <w:r>
        <w:rPr>
          <w:rFonts w:ascii="宋体" w:hAnsi="宋体" w:hint="eastAsia"/>
          <w:bCs/>
          <w:kern w:val="0"/>
          <w:szCs w:val="21"/>
        </w:rPr>
        <w:t>重点：ONP脱墨浆及OCC废纸浆的生产工艺流程。</w:t>
      </w:r>
    </w:p>
    <w:p w14:paraId="4708675E" w14:textId="77777777" w:rsidR="004F5AF8" w:rsidRDefault="007B639A">
      <w:pPr>
        <w:widowControl/>
        <w:spacing w:line="360" w:lineRule="exact"/>
        <w:ind w:leftChars="200" w:left="714" w:hangingChars="140" w:hanging="294"/>
        <w:jc w:val="left"/>
        <w:rPr>
          <w:rFonts w:ascii="宋体" w:hAnsi="宋体"/>
          <w:kern w:val="0"/>
          <w:szCs w:val="21"/>
        </w:rPr>
      </w:pPr>
      <w:r>
        <w:rPr>
          <w:rFonts w:ascii="宋体" w:hAnsi="宋体" w:hint="eastAsia"/>
          <w:bCs/>
          <w:kern w:val="0"/>
          <w:szCs w:val="21"/>
        </w:rPr>
        <w:t>难点：脱墨</w:t>
      </w:r>
      <w:proofErr w:type="gramStart"/>
      <w:r>
        <w:rPr>
          <w:rFonts w:ascii="宋体" w:hAnsi="宋体" w:hint="eastAsia"/>
          <w:bCs/>
          <w:kern w:val="0"/>
          <w:szCs w:val="21"/>
        </w:rPr>
        <w:t>浆</w:t>
      </w:r>
      <w:proofErr w:type="gramEnd"/>
      <w:r>
        <w:rPr>
          <w:rFonts w:ascii="宋体" w:hAnsi="宋体" w:hint="eastAsia"/>
          <w:bCs/>
          <w:kern w:val="0"/>
          <w:szCs w:val="21"/>
        </w:rPr>
        <w:t>ONP生产流程。</w:t>
      </w:r>
    </w:p>
    <w:p w14:paraId="287269AD" w14:textId="77777777" w:rsidR="004F5AF8" w:rsidRDefault="007B639A">
      <w:pPr>
        <w:widowControl/>
        <w:spacing w:line="360" w:lineRule="exact"/>
        <w:ind w:left="718" w:hangingChars="342" w:hanging="718"/>
        <w:jc w:val="left"/>
        <w:rPr>
          <w:rFonts w:ascii="宋体" w:hAnsi="宋体"/>
          <w:kern w:val="0"/>
          <w:szCs w:val="21"/>
        </w:rPr>
      </w:pPr>
      <w:r>
        <w:rPr>
          <w:rFonts w:ascii="宋体" w:hAnsi="宋体" w:hint="eastAsia"/>
          <w:kern w:val="0"/>
          <w:szCs w:val="21"/>
        </w:rPr>
        <w:t>第五章 废纸回</w:t>
      </w:r>
      <w:proofErr w:type="gramStart"/>
      <w:r>
        <w:rPr>
          <w:rFonts w:ascii="宋体" w:hAnsi="宋体" w:hint="eastAsia"/>
          <w:kern w:val="0"/>
          <w:szCs w:val="21"/>
        </w:rPr>
        <w:t>用过程</w:t>
      </w:r>
      <w:proofErr w:type="gramEnd"/>
      <w:r>
        <w:rPr>
          <w:rFonts w:ascii="宋体" w:hAnsi="宋体" w:hint="eastAsia"/>
          <w:kern w:val="0"/>
          <w:szCs w:val="21"/>
        </w:rPr>
        <w:t>中废渣的处理</w:t>
      </w:r>
    </w:p>
    <w:p w14:paraId="484CD43C" w14:textId="77777777" w:rsidR="004F5AF8" w:rsidRDefault="007B639A">
      <w:pPr>
        <w:widowControl/>
        <w:spacing w:line="360" w:lineRule="exact"/>
        <w:ind w:leftChars="200" w:left="714" w:hangingChars="140" w:hanging="294"/>
        <w:jc w:val="left"/>
        <w:rPr>
          <w:rFonts w:ascii="宋体" w:hAnsi="宋体"/>
          <w:kern w:val="0"/>
          <w:szCs w:val="21"/>
        </w:rPr>
      </w:pPr>
      <w:r>
        <w:rPr>
          <w:rFonts w:ascii="宋体" w:hAnsi="宋体" w:hint="eastAsia"/>
          <w:kern w:val="0"/>
          <w:szCs w:val="21"/>
        </w:rPr>
        <w:t>基本要求：废纸回</w:t>
      </w:r>
      <w:proofErr w:type="gramStart"/>
      <w:r>
        <w:rPr>
          <w:rFonts w:ascii="宋体" w:hAnsi="宋体" w:hint="eastAsia"/>
          <w:kern w:val="0"/>
          <w:szCs w:val="21"/>
        </w:rPr>
        <w:t>用过程</w:t>
      </w:r>
      <w:proofErr w:type="gramEnd"/>
      <w:r>
        <w:rPr>
          <w:rFonts w:ascii="宋体" w:hAnsi="宋体" w:hint="eastAsia"/>
          <w:kern w:val="0"/>
          <w:szCs w:val="21"/>
        </w:rPr>
        <w:t>中废渣的来源和处理方法。</w:t>
      </w:r>
    </w:p>
    <w:p w14:paraId="4676D917" w14:textId="77777777" w:rsidR="004F5AF8" w:rsidRDefault="007B639A">
      <w:pPr>
        <w:widowControl/>
        <w:spacing w:line="360" w:lineRule="exact"/>
        <w:ind w:leftChars="200" w:left="714" w:hangingChars="140" w:hanging="294"/>
        <w:jc w:val="left"/>
        <w:rPr>
          <w:rFonts w:ascii="宋体" w:hAnsi="宋体"/>
          <w:kern w:val="0"/>
          <w:szCs w:val="21"/>
        </w:rPr>
      </w:pPr>
      <w:r>
        <w:rPr>
          <w:rFonts w:ascii="宋体" w:hAnsi="宋体" w:hint="eastAsia"/>
          <w:kern w:val="0"/>
          <w:szCs w:val="21"/>
        </w:rPr>
        <w:t>重点：废纸回</w:t>
      </w:r>
      <w:proofErr w:type="gramStart"/>
      <w:r>
        <w:rPr>
          <w:rFonts w:ascii="宋体" w:hAnsi="宋体" w:hint="eastAsia"/>
          <w:kern w:val="0"/>
          <w:szCs w:val="21"/>
        </w:rPr>
        <w:t>用过程</w:t>
      </w:r>
      <w:proofErr w:type="gramEnd"/>
      <w:r>
        <w:rPr>
          <w:rFonts w:ascii="宋体" w:hAnsi="宋体" w:hint="eastAsia"/>
          <w:kern w:val="0"/>
          <w:szCs w:val="21"/>
        </w:rPr>
        <w:t>中废渣的处理方法。</w:t>
      </w:r>
    </w:p>
    <w:p w14:paraId="58731248" w14:textId="77777777" w:rsidR="004F5AF8" w:rsidRDefault="007B639A">
      <w:pPr>
        <w:widowControl/>
        <w:spacing w:line="360" w:lineRule="exact"/>
        <w:ind w:leftChars="200" w:left="714" w:hangingChars="140" w:hanging="294"/>
        <w:jc w:val="left"/>
        <w:rPr>
          <w:rFonts w:ascii="宋体" w:hAnsi="宋体"/>
          <w:kern w:val="0"/>
          <w:szCs w:val="21"/>
        </w:rPr>
      </w:pPr>
      <w:r>
        <w:rPr>
          <w:rFonts w:ascii="宋体" w:hAnsi="宋体" w:hint="eastAsia"/>
          <w:kern w:val="0"/>
          <w:szCs w:val="21"/>
        </w:rPr>
        <w:t>难点：废纸回</w:t>
      </w:r>
      <w:proofErr w:type="gramStart"/>
      <w:r>
        <w:rPr>
          <w:rFonts w:ascii="宋体" w:hAnsi="宋体" w:hint="eastAsia"/>
          <w:kern w:val="0"/>
          <w:szCs w:val="21"/>
        </w:rPr>
        <w:t>用过程</w:t>
      </w:r>
      <w:proofErr w:type="gramEnd"/>
      <w:r>
        <w:rPr>
          <w:rFonts w:ascii="宋体" w:hAnsi="宋体" w:hint="eastAsia"/>
          <w:kern w:val="0"/>
          <w:szCs w:val="21"/>
        </w:rPr>
        <w:t>中污泥的综合利用。</w:t>
      </w:r>
    </w:p>
    <w:p w14:paraId="51914692" w14:textId="77777777" w:rsidR="004F5AF8" w:rsidRDefault="007B639A">
      <w:pPr>
        <w:spacing w:line="360" w:lineRule="exact"/>
        <w:rPr>
          <w:rFonts w:ascii="宋体" w:hAnsi="宋体"/>
          <w:szCs w:val="21"/>
        </w:rPr>
      </w:pPr>
      <w:r>
        <w:rPr>
          <w:rFonts w:ascii="宋体" w:hAnsi="宋体" w:hint="eastAsia"/>
          <w:szCs w:val="21"/>
        </w:rPr>
        <w:t>第四部分 天然高分子改性材料</w:t>
      </w:r>
    </w:p>
    <w:p w14:paraId="4D4D36E4" w14:textId="77777777" w:rsidR="004F5AF8" w:rsidRDefault="007B639A">
      <w:pPr>
        <w:spacing w:line="360" w:lineRule="exact"/>
        <w:rPr>
          <w:rFonts w:ascii="宋体" w:hAnsi="宋体"/>
          <w:szCs w:val="21"/>
        </w:rPr>
      </w:pPr>
      <w:r>
        <w:rPr>
          <w:rFonts w:ascii="宋体" w:hAnsi="宋体" w:hint="eastAsia"/>
          <w:szCs w:val="21"/>
        </w:rPr>
        <w:t xml:space="preserve">第一章 纤维素改性材料 </w:t>
      </w:r>
    </w:p>
    <w:p w14:paraId="263F993A" w14:textId="77777777" w:rsidR="004F5AF8" w:rsidRDefault="007B639A">
      <w:pPr>
        <w:spacing w:line="360" w:lineRule="exact"/>
        <w:ind w:firstLineChars="200" w:firstLine="420"/>
        <w:rPr>
          <w:rFonts w:ascii="宋体" w:hAnsi="宋体"/>
          <w:szCs w:val="21"/>
        </w:rPr>
      </w:pPr>
      <w:r>
        <w:rPr>
          <w:rFonts w:ascii="宋体" w:hAnsi="宋体" w:hint="eastAsia"/>
          <w:szCs w:val="21"/>
        </w:rPr>
        <w:t>基本要求：掌握对纤维素的结构、纤维素的结晶结构、物理性质和化学性质、纤维素的反应性能、功能纤维素材料和纤维素改性材料。</w:t>
      </w:r>
    </w:p>
    <w:p w14:paraId="70E61C16" w14:textId="77777777" w:rsidR="004F5AF8" w:rsidRDefault="007B639A">
      <w:pPr>
        <w:spacing w:line="360" w:lineRule="exact"/>
        <w:ind w:firstLine="435"/>
        <w:rPr>
          <w:rFonts w:ascii="宋体" w:hAnsi="宋体"/>
          <w:szCs w:val="21"/>
        </w:rPr>
      </w:pPr>
      <w:r>
        <w:rPr>
          <w:rFonts w:ascii="宋体" w:hAnsi="宋体" w:hint="eastAsia"/>
          <w:szCs w:val="21"/>
        </w:rPr>
        <w:t>重点：纤维素的化学特性、改性机理以及改性纤维素材料的性质及用途，并结合授课人或所在科研团队相应的科研成果，对所涉及到的有关纤维素方面的知识做详细讲述，开阔学生视野，丰富教学内容。</w:t>
      </w:r>
    </w:p>
    <w:p w14:paraId="46D065E9" w14:textId="77777777" w:rsidR="004F5AF8" w:rsidRDefault="007B639A">
      <w:pPr>
        <w:spacing w:line="360" w:lineRule="exact"/>
        <w:ind w:firstLine="435"/>
        <w:rPr>
          <w:rFonts w:ascii="宋体" w:hAnsi="宋体"/>
          <w:szCs w:val="21"/>
        </w:rPr>
      </w:pPr>
      <w:r>
        <w:rPr>
          <w:rFonts w:ascii="宋体" w:hAnsi="宋体" w:hint="eastAsia"/>
          <w:szCs w:val="21"/>
        </w:rPr>
        <w:t>难点：纤维素改性材料的制备机理</w:t>
      </w:r>
    </w:p>
    <w:p w14:paraId="43E28777" w14:textId="77777777" w:rsidR="004F5AF8" w:rsidRDefault="007B639A">
      <w:pPr>
        <w:spacing w:line="360" w:lineRule="exact"/>
        <w:rPr>
          <w:rFonts w:ascii="宋体" w:hAnsi="宋体"/>
          <w:szCs w:val="21"/>
        </w:rPr>
      </w:pPr>
      <w:r>
        <w:rPr>
          <w:rFonts w:ascii="宋体" w:hAnsi="宋体" w:hint="eastAsia"/>
          <w:szCs w:val="21"/>
        </w:rPr>
        <w:t xml:space="preserve">第二章 木质素材料 </w:t>
      </w:r>
    </w:p>
    <w:p w14:paraId="6473C8AE" w14:textId="77777777" w:rsidR="004F5AF8" w:rsidRDefault="007B639A">
      <w:pPr>
        <w:spacing w:line="360" w:lineRule="exact"/>
        <w:ind w:firstLineChars="200" w:firstLine="420"/>
        <w:rPr>
          <w:rFonts w:ascii="宋体" w:hAnsi="宋体"/>
          <w:szCs w:val="21"/>
        </w:rPr>
      </w:pPr>
      <w:r>
        <w:rPr>
          <w:rFonts w:ascii="宋体" w:hAnsi="宋体" w:hint="eastAsia"/>
          <w:szCs w:val="21"/>
        </w:rPr>
        <w:t>基本要求：对木素的基本结构单元、理化性质有所认识，掌握木质素基高分子材料的合成机理及应用。</w:t>
      </w:r>
    </w:p>
    <w:p w14:paraId="48E69CFE" w14:textId="77777777" w:rsidR="004F5AF8" w:rsidRDefault="007B639A">
      <w:pPr>
        <w:spacing w:line="360" w:lineRule="exact"/>
        <w:ind w:firstLineChars="200" w:firstLine="420"/>
        <w:rPr>
          <w:rFonts w:ascii="宋体" w:hAnsi="宋体"/>
          <w:szCs w:val="21"/>
        </w:rPr>
      </w:pPr>
      <w:r>
        <w:rPr>
          <w:rFonts w:ascii="宋体" w:hAnsi="宋体" w:hint="eastAsia"/>
          <w:szCs w:val="21"/>
        </w:rPr>
        <w:t>重点：木质素的理化性质及木质素基高分子材料，难点为高分子材料的合成机理。</w:t>
      </w:r>
    </w:p>
    <w:p w14:paraId="522197AF" w14:textId="77777777" w:rsidR="004F5AF8" w:rsidRDefault="007B639A">
      <w:pPr>
        <w:spacing w:line="360" w:lineRule="exact"/>
        <w:ind w:firstLineChars="200" w:firstLine="420"/>
        <w:rPr>
          <w:rFonts w:ascii="宋体" w:hAnsi="宋体"/>
          <w:szCs w:val="21"/>
        </w:rPr>
      </w:pPr>
      <w:r>
        <w:rPr>
          <w:rFonts w:ascii="宋体" w:hAnsi="宋体" w:hint="eastAsia"/>
          <w:szCs w:val="21"/>
        </w:rPr>
        <w:t>难点：木质素改性机理</w:t>
      </w:r>
    </w:p>
    <w:p w14:paraId="6DC5057D" w14:textId="77777777" w:rsidR="004F5AF8" w:rsidRDefault="007B639A">
      <w:pPr>
        <w:spacing w:line="360" w:lineRule="exact"/>
        <w:rPr>
          <w:rFonts w:ascii="宋体" w:hAnsi="宋体"/>
          <w:szCs w:val="21"/>
        </w:rPr>
      </w:pPr>
      <w:r>
        <w:rPr>
          <w:rFonts w:ascii="宋体" w:hAnsi="宋体" w:hint="eastAsia"/>
          <w:szCs w:val="21"/>
        </w:rPr>
        <w:t xml:space="preserve">第三章 半纤维素材料 </w:t>
      </w:r>
    </w:p>
    <w:p w14:paraId="3A708259" w14:textId="77777777" w:rsidR="004F5AF8" w:rsidRDefault="007B639A">
      <w:pPr>
        <w:spacing w:line="360" w:lineRule="exact"/>
        <w:ind w:firstLineChars="200" w:firstLine="420"/>
        <w:rPr>
          <w:rFonts w:ascii="宋体" w:hAnsi="宋体"/>
          <w:szCs w:val="21"/>
        </w:rPr>
      </w:pPr>
      <w:r>
        <w:rPr>
          <w:rFonts w:ascii="宋体" w:hAnsi="宋体" w:hint="eastAsia"/>
          <w:szCs w:val="21"/>
        </w:rPr>
        <w:t>基本要求：对半纤维素的定义、结构以及反应机理和应用途径有比较清晰的认识；</w:t>
      </w:r>
    </w:p>
    <w:p w14:paraId="09456694" w14:textId="77777777" w:rsidR="004F5AF8" w:rsidRDefault="007B639A">
      <w:pPr>
        <w:spacing w:line="360" w:lineRule="exact"/>
        <w:ind w:firstLineChars="200" w:firstLine="420"/>
        <w:rPr>
          <w:rFonts w:ascii="宋体" w:hAnsi="宋体"/>
          <w:szCs w:val="21"/>
        </w:rPr>
      </w:pPr>
      <w:r>
        <w:rPr>
          <w:rFonts w:ascii="宋体" w:hAnsi="宋体" w:hint="eastAsia"/>
          <w:szCs w:val="21"/>
        </w:rPr>
        <w:t>重点：半纤维素酯化反应、醚化反应以及制备改性材料的方法及材料性能。</w:t>
      </w:r>
    </w:p>
    <w:p w14:paraId="467CF1DD" w14:textId="77777777" w:rsidR="004F5AF8" w:rsidRDefault="007B639A">
      <w:pPr>
        <w:spacing w:line="360" w:lineRule="exact"/>
        <w:ind w:firstLineChars="200" w:firstLine="420"/>
        <w:rPr>
          <w:rFonts w:ascii="宋体" w:hAnsi="宋体"/>
          <w:szCs w:val="21"/>
        </w:rPr>
      </w:pPr>
      <w:r>
        <w:rPr>
          <w:rFonts w:ascii="宋体" w:hAnsi="宋体" w:hint="eastAsia"/>
          <w:szCs w:val="21"/>
        </w:rPr>
        <w:t>难点：半纤维素酯化反应、醚化反应</w:t>
      </w:r>
    </w:p>
    <w:p w14:paraId="42578AAB" w14:textId="77777777" w:rsidR="004F5AF8" w:rsidRDefault="007B639A">
      <w:pPr>
        <w:spacing w:line="360" w:lineRule="exact"/>
        <w:rPr>
          <w:rFonts w:ascii="宋体" w:hAnsi="宋体"/>
          <w:szCs w:val="21"/>
        </w:rPr>
      </w:pPr>
      <w:r>
        <w:rPr>
          <w:rFonts w:ascii="宋体" w:hAnsi="宋体" w:hint="eastAsia"/>
          <w:szCs w:val="21"/>
        </w:rPr>
        <w:t xml:space="preserve">第四章 淀粉改性材料 </w:t>
      </w:r>
    </w:p>
    <w:p w14:paraId="336FA4BA" w14:textId="77777777" w:rsidR="004F5AF8" w:rsidRDefault="007B639A">
      <w:pPr>
        <w:spacing w:line="360" w:lineRule="exact"/>
        <w:ind w:firstLineChars="200" w:firstLine="420"/>
        <w:rPr>
          <w:rFonts w:ascii="宋体" w:hAnsi="宋体"/>
          <w:szCs w:val="21"/>
        </w:rPr>
      </w:pPr>
      <w:r>
        <w:rPr>
          <w:rFonts w:ascii="宋体" w:hAnsi="宋体" w:hint="eastAsia"/>
          <w:szCs w:val="21"/>
        </w:rPr>
        <w:t>基本要求：了解淀粉的基本结构、物理性能、化学性质及其在造纸工业上的应用；</w:t>
      </w:r>
    </w:p>
    <w:p w14:paraId="5D0F4EE8" w14:textId="77777777" w:rsidR="004F5AF8" w:rsidRDefault="007B639A">
      <w:pPr>
        <w:spacing w:line="360" w:lineRule="exact"/>
        <w:ind w:firstLineChars="200" w:firstLine="420"/>
        <w:rPr>
          <w:rFonts w:ascii="宋体" w:hAnsi="宋体"/>
          <w:szCs w:val="21"/>
        </w:rPr>
      </w:pPr>
      <w:r>
        <w:rPr>
          <w:rFonts w:ascii="宋体" w:hAnsi="宋体" w:hint="eastAsia"/>
          <w:szCs w:val="21"/>
        </w:rPr>
        <w:t>重点：掌握淀粉的化学结构和反应性能。</w:t>
      </w:r>
    </w:p>
    <w:p w14:paraId="2F53043B" w14:textId="77777777" w:rsidR="004F5AF8" w:rsidRDefault="007B639A">
      <w:pPr>
        <w:spacing w:line="360" w:lineRule="exact"/>
        <w:ind w:firstLineChars="200" w:firstLine="420"/>
        <w:rPr>
          <w:rFonts w:ascii="宋体" w:hAnsi="宋体"/>
          <w:szCs w:val="21"/>
        </w:rPr>
      </w:pPr>
      <w:r>
        <w:rPr>
          <w:rFonts w:ascii="宋体" w:hAnsi="宋体" w:hint="eastAsia"/>
          <w:szCs w:val="21"/>
        </w:rPr>
        <w:t>难点：掌握淀粉的各种衍生化反应的机理。</w:t>
      </w:r>
    </w:p>
    <w:p w14:paraId="1ED61F21" w14:textId="77777777" w:rsidR="004F5AF8" w:rsidRDefault="007B639A">
      <w:pPr>
        <w:spacing w:line="360" w:lineRule="exact"/>
        <w:jc w:val="left"/>
        <w:rPr>
          <w:rFonts w:ascii="黑体" w:eastAsia="黑体"/>
          <w:sz w:val="24"/>
        </w:rPr>
      </w:pPr>
      <w:r>
        <w:rPr>
          <w:rFonts w:ascii="黑体" w:eastAsia="黑体" w:hint="eastAsia"/>
          <w:sz w:val="24"/>
        </w:rPr>
        <w:t>四、学时分配的建议</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2970"/>
        <w:gridCol w:w="2970"/>
      </w:tblGrid>
      <w:tr w:rsidR="004F5AF8" w14:paraId="3262EA97" w14:textId="77777777">
        <w:trPr>
          <w:trHeight w:val="1236"/>
        </w:trPr>
        <w:tc>
          <w:tcPr>
            <w:tcW w:w="2088" w:type="dxa"/>
            <w:tcBorders>
              <w:top w:val="single" w:sz="4" w:space="0" w:color="auto"/>
              <w:left w:val="single" w:sz="4" w:space="0" w:color="auto"/>
              <w:bottom w:val="single" w:sz="4" w:space="0" w:color="auto"/>
              <w:right w:val="single" w:sz="4" w:space="0" w:color="auto"/>
            </w:tcBorders>
            <w:vAlign w:val="center"/>
          </w:tcPr>
          <w:p w14:paraId="17750AB6" w14:textId="77777777" w:rsidR="004F5AF8" w:rsidRDefault="007B639A">
            <w:pPr>
              <w:spacing w:line="360" w:lineRule="auto"/>
            </w:pPr>
            <w:r>
              <w:rPr>
                <w:noProof/>
              </w:rPr>
              <w:lastRenderedPageBreak/>
              <mc:AlternateContent>
                <mc:Choice Requires="wpg">
                  <w:drawing>
                    <wp:anchor distT="0" distB="0" distL="114300" distR="114300" simplePos="0" relativeHeight="251659264" behindDoc="0" locked="0" layoutInCell="1" allowOverlap="1" wp14:anchorId="29F17575" wp14:editId="2F33CDB1">
                      <wp:simplePos x="0" y="0"/>
                      <wp:positionH relativeFrom="column">
                        <wp:posOffset>-65405</wp:posOffset>
                      </wp:positionH>
                      <wp:positionV relativeFrom="paragraph">
                        <wp:posOffset>0</wp:posOffset>
                      </wp:positionV>
                      <wp:extent cx="1322705" cy="831850"/>
                      <wp:effectExtent l="1270" t="3175" r="9525" b="3175"/>
                      <wp:wrapNone/>
                      <wp:docPr id="1" name="组合 1"/>
                      <wp:cNvGraphicFramePr/>
                      <a:graphic xmlns:a="http://schemas.openxmlformats.org/drawingml/2006/main">
                        <a:graphicData uri="http://schemas.microsoft.com/office/word/2010/wordprocessingGroup">
                          <wpg:wgp>
                            <wpg:cNvGrpSpPr/>
                            <wpg:grpSpPr>
                              <a:xfrm>
                                <a:off x="0" y="0"/>
                                <a:ext cx="1322705" cy="831850"/>
                                <a:chOff x="0" y="0"/>
                                <a:chExt cx="2083" cy="1310"/>
                              </a:xfrm>
                              <a:effectLst/>
                            </wpg:grpSpPr>
                            <wps:wsp>
                              <wps:cNvPr id="10" name="__TH_L27"/>
                              <wps:cNvCnPr>
                                <a:cxnSpLocks noChangeShapeType="1"/>
                              </wps:cNvCnPr>
                              <wps:spPr bwMode="auto">
                                <a:xfrm>
                                  <a:off x="1042" y="0"/>
                                  <a:ext cx="1041" cy="1235"/>
                                </a:xfrm>
                                <a:prstGeom prst="line">
                                  <a:avLst/>
                                </a:prstGeom>
                                <a:noFill/>
                                <a:ln w="6350">
                                  <a:solidFill>
                                    <a:srgbClr val="000000"/>
                                  </a:solidFill>
                                  <a:round/>
                                </a:ln>
                                <a:effectLst/>
                              </wps:spPr>
                              <wps:bodyPr/>
                            </wps:wsp>
                            <wps:wsp>
                              <wps:cNvPr id="11" name="__TH_L28"/>
                              <wps:cNvCnPr>
                                <a:cxnSpLocks noChangeShapeType="1"/>
                              </wps:cNvCnPr>
                              <wps:spPr bwMode="auto">
                                <a:xfrm>
                                  <a:off x="0" y="618"/>
                                  <a:ext cx="2083" cy="617"/>
                                </a:xfrm>
                                <a:prstGeom prst="line">
                                  <a:avLst/>
                                </a:prstGeom>
                                <a:noFill/>
                                <a:ln w="6350">
                                  <a:solidFill>
                                    <a:srgbClr val="000000"/>
                                  </a:solidFill>
                                  <a:round/>
                                </a:ln>
                                <a:effectLst/>
                              </wps:spPr>
                              <wps:bodyPr/>
                            </wps:wsp>
                            <wps:wsp>
                              <wps:cNvPr id="12" name="__TH_B1129"/>
                              <wps:cNvSpPr txBox="1">
                                <a:spLocks noChangeArrowheads="1"/>
                              </wps:cNvSpPr>
                              <wps:spPr bwMode="auto">
                                <a:xfrm>
                                  <a:off x="1442" y="45"/>
                                  <a:ext cx="216" cy="385"/>
                                </a:xfrm>
                                <a:prstGeom prst="rect">
                                  <a:avLst/>
                                </a:prstGeom>
                                <a:noFill/>
                                <a:ln>
                                  <a:noFill/>
                                </a:ln>
                                <a:effectLst/>
                              </wps:spPr>
                              <wps:txbx>
                                <w:txbxContent>
                                  <w:p w14:paraId="7166BE03" w14:textId="77777777" w:rsidR="004F5AF8" w:rsidRDefault="007B639A">
                                    <w:r>
                                      <w:rPr>
                                        <w:rFonts w:hint="eastAsia"/>
                                      </w:rPr>
                                      <w:t>环</w:t>
                                    </w:r>
                                  </w:p>
                                </w:txbxContent>
                              </wps:txbx>
                              <wps:bodyPr rot="0" vert="horz" wrap="square" lIns="0" tIns="0" rIns="0" bIns="0" anchor="t" anchorCtr="0" upright="1">
                                <a:noAutofit/>
                              </wps:bodyPr>
                            </wps:wsp>
                            <wps:wsp>
                              <wps:cNvPr id="13" name="__TH_B1230"/>
                              <wps:cNvSpPr txBox="1">
                                <a:spLocks noChangeArrowheads="1"/>
                              </wps:cNvSpPr>
                              <wps:spPr bwMode="auto">
                                <a:xfrm>
                                  <a:off x="1726" y="213"/>
                                  <a:ext cx="215" cy="385"/>
                                </a:xfrm>
                                <a:prstGeom prst="rect">
                                  <a:avLst/>
                                </a:prstGeom>
                                <a:noFill/>
                                <a:ln>
                                  <a:noFill/>
                                </a:ln>
                                <a:effectLst/>
                              </wps:spPr>
                              <wps:txbx>
                                <w:txbxContent>
                                  <w:p w14:paraId="142EE1B9" w14:textId="77777777" w:rsidR="004F5AF8" w:rsidRDefault="007B639A">
                                    <w:r>
                                      <w:rPr>
                                        <w:rFonts w:hint="eastAsia"/>
                                      </w:rPr>
                                      <w:t>节</w:t>
                                    </w:r>
                                  </w:p>
                                </w:txbxContent>
                              </wps:txbx>
                              <wps:bodyPr rot="0" vert="horz" wrap="square" lIns="0" tIns="0" rIns="0" bIns="0" anchor="t" anchorCtr="0" upright="1">
                                <a:noAutofit/>
                              </wps:bodyPr>
                            </wps:wsp>
                            <wps:wsp>
                              <wps:cNvPr id="14" name="__TH_B2131"/>
                              <wps:cNvSpPr txBox="1">
                                <a:spLocks noChangeArrowheads="1"/>
                              </wps:cNvSpPr>
                              <wps:spPr bwMode="auto">
                                <a:xfrm>
                                  <a:off x="564" y="193"/>
                                  <a:ext cx="216" cy="384"/>
                                </a:xfrm>
                                <a:prstGeom prst="rect">
                                  <a:avLst/>
                                </a:prstGeom>
                                <a:noFill/>
                                <a:ln>
                                  <a:noFill/>
                                </a:ln>
                                <a:effectLst/>
                              </wps:spPr>
                              <wps:txbx>
                                <w:txbxContent>
                                  <w:p w14:paraId="4DB88583" w14:textId="77777777" w:rsidR="004F5AF8" w:rsidRDefault="007B639A">
                                    <w:r>
                                      <w:rPr>
                                        <w:rFonts w:hint="eastAsia"/>
                                      </w:rPr>
                                      <w:t>学</w:t>
                                    </w:r>
                                  </w:p>
                                </w:txbxContent>
                              </wps:txbx>
                              <wps:bodyPr rot="0" vert="horz" wrap="square" lIns="0" tIns="0" rIns="0" bIns="0" anchor="t" anchorCtr="0" upright="1">
                                <a:noAutofit/>
                              </wps:bodyPr>
                            </wps:wsp>
                            <wps:wsp>
                              <wps:cNvPr id="15" name="__TH_B2232"/>
                              <wps:cNvSpPr txBox="1">
                                <a:spLocks noChangeArrowheads="1"/>
                              </wps:cNvSpPr>
                              <wps:spPr bwMode="auto">
                                <a:xfrm>
                                  <a:off x="1346" y="656"/>
                                  <a:ext cx="216" cy="385"/>
                                </a:xfrm>
                                <a:prstGeom prst="rect">
                                  <a:avLst/>
                                </a:prstGeom>
                                <a:noFill/>
                                <a:ln>
                                  <a:noFill/>
                                </a:ln>
                                <a:effectLst/>
                              </wps:spPr>
                              <wps:txbx>
                                <w:txbxContent>
                                  <w:p w14:paraId="43A7C4D9" w14:textId="77777777" w:rsidR="004F5AF8" w:rsidRDefault="007B639A">
                                    <w:r>
                                      <w:rPr>
                                        <w:rFonts w:hint="eastAsia"/>
                                      </w:rPr>
                                      <w:t>时</w:t>
                                    </w:r>
                                  </w:p>
                                </w:txbxContent>
                              </wps:txbx>
                              <wps:bodyPr rot="0" vert="horz" wrap="square" lIns="0" tIns="0" rIns="0" bIns="0" anchor="t" anchorCtr="0" upright="1">
                                <a:noAutofit/>
                              </wps:bodyPr>
                            </wps:wsp>
                            <wps:wsp>
                              <wps:cNvPr id="16" name="__TH_B3133"/>
                              <wps:cNvSpPr txBox="1">
                                <a:spLocks noChangeArrowheads="1"/>
                              </wps:cNvSpPr>
                              <wps:spPr bwMode="auto">
                                <a:xfrm>
                                  <a:off x="244" y="783"/>
                                  <a:ext cx="216" cy="383"/>
                                </a:xfrm>
                                <a:prstGeom prst="rect">
                                  <a:avLst/>
                                </a:prstGeom>
                                <a:noFill/>
                                <a:ln>
                                  <a:noFill/>
                                </a:ln>
                                <a:effectLst/>
                              </wps:spPr>
                              <wps:txbx>
                                <w:txbxContent>
                                  <w:p w14:paraId="6D16C140" w14:textId="77777777" w:rsidR="004F5AF8" w:rsidRDefault="007B639A">
                                    <w:r>
                                      <w:rPr>
                                        <w:rFonts w:hint="eastAsia"/>
                                      </w:rPr>
                                      <w:t>内</w:t>
                                    </w:r>
                                  </w:p>
                                </w:txbxContent>
                              </wps:txbx>
                              <wps:bodyPr rot="0" vert="horz" wrap="square" lIns="0" tIns="0" rIns="0" bIns="0" anchor="t" anchorCtr="0" upright="1">
                                <a:noAutofit/>
                              </wps:bodyPr>
                            </wps:wsp>
                            <wps:wsp>
                              <wps:cNvPr id="17" name="__TH_B3234"/>
                              <wps:cNvSpPr txBox="1">
                                <a:spLocks noChangeArrowheads="1"/>
                              </wps:cNvSpPr>
                              <wps:spPr bwMode="auto">
                                <a:xfrm>
                                  <a:off x="823" y="926"/>
                                  <a:ext cx="365" cy="384"/>
                                </a:xfrm>
                                <a:prstGeom prst="rect">
                                  <a:avLst/>
                                </a:prstGeom>
                                <a:noFill/>
                                <a:ln>
                                  <a:noFill/>
                                </a:ln>
                                <a:effectLst/>
                              </wps:spPr>
                              <wps:txbx>
                                <w:txbxContent>
                                  <w:p w14:paraId="3AB3AA61" w14:textId="77777777" w:rsidR="004F5AF8" w:rsidRDefault="007B639A">
                                    <w:r>
                                      <w:rPr>
                                        <w:rFonts w:hint="eastAsia"/>
                                      </w:rPr>
                                      <w:t>容</w:t>
                                    </w:r>
                                  </w:p>
                                </w:txbxContent>
                              </wps:txbx>
                              <wps:bodyPr rot="0" vert="horz" wrap="square" lIns="0" tIns="0" rIns="0" bIns="0" anchor="t" anchorCtr="0" upright="1">
                                <a:noAutofit/>
                              </wps:bodyPr>
                            </wps:wsp>
                          </wpg:wgp>
                        </a:graphicData>
                      </a:graphic>
                    </wp:anchor>
                  </w:drawing>
                </mc:Choice>
                <mc:Fallback>
                  <w:pict>
                    <v:group w14:anchorId="29F17575" id="组合 1" o:spid="_x0000_s1026" style="position:absolute;left:0;text-align:left;margin-left:-5.15pt;margin-top:0;width:104.15pt;height:65.5pt;z-index:251659264" coordsize="2083,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">
                      <v:line id="__TH_L27" o:spid="_x0000_s1027" style="position:absolute;visibility:visible;mso-wrap-style:square" from="1042,0" to="2083,1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" strokeweight=".5pt"/>
                      <v:line id="__TH_L28" o:spid="_x0000_s1028" style="position:absolute;visibility:visible;mso-wrap-style:square" from="0,618" to="2083,1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" strokeweight=".5pt"/>
                      <v:shapetype id="_x0000_t202" coordsize="21600,21600" o:spt="202" path="m,l,21600r21600,l21600,xe">
                        <v:stroke joinstyle="miter"/>
                        <v:path gradientshapeok="t" o:connecttype="rect"/>
                      </v:shapetype>
                      <v:shape id="__TH_B1129" o:spid="_x0000_s1029" type="#_x0000_t202" style="position:absolute;left:1442;top:45;width:216;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7166BE03" w14:textId="77777777" w:rsidR="004F5AF8" w:rsidRDefault="007B639A">
                              <w:r>
                                <w:rPr>
                                  <w:rFonts w:hint="eastAsia"/>
                                </w:rPr>
                                <w:t>环</w:t>
                              </w:r>
                            </w:p>
                          </w:txbxContent>
                        </v:textbox>
                      </v:shape>
                      <v:shape id="__TH_B1230" o:spid="_x0000_s1030" type="#_x0000_t202" style="position:absolute;left:1726;top:213;width:215;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42EE1B9" w14:textId="77777777" w:rsidR="004F5AF8" w:rsidRDefault="007B639A">
                              <w:r>
                                <w:rPr>
                                  <w:rFonts w:hint="eastAsia"/>
                                </w:rPr>
                                <w:t>节</w:t>
                              </w:r>
                            </w:p>
                          </w:txbxContent>
                        </v:textbox>
                      </v:shape>
                      <v:shape id="__TH_B2131" o:spid="_x0000_s1031" type="#_x0000_t202" style="position:absolute;left:564;top:193;width:216;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DB88583" w14:textId="77777777" w:rsidR="004F5AF8" w:rsidRDefault="007B639A">
                              <w:r>
                                <w:rPr>
                                  <w:rFonts w:hint="eastAsia"/>
                                </w:rPr>
                                <w:t>学</w:t>
                              </w:r>
                            </w:p>
                          </w:txbxContent>
                        </v:textbox>
                      </v:shape>
                      <v:shape id="__TH_B2232" o:spid="_x0000_s1032" type="#_x0000_t202" style="position:absolute;left:1346;top:656;width:216;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3A7C4D9" w14:textId="77777777" w:rsidR="004F5AF8" w:rsidRDefault="007B639A">
                              <w:r>
                                <w:rPr>
                                  <w:rFonts w:hint="eastAsia"/>
                                </w:rPr>
                                <w:t>时</w:t>
                              </w:r>
                            </w:p>
                          </w:txbxContent>
                        </v:textbox>
                      </v:shape>
                      <v:shape id="__TH_B3133" o:spid="_x0000_s1033" type="#_x0000_t202" style="position:absolute;left:244;top:783;width:21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6D16C140" w14:textId="77777777" w:rsidR="004F5AF8" w:rsidRDefault="007B639A">
                              <w:r>
                                <w:rPr>
                                  <w:rFonts w:hint="eastAsia"/>
                                </w:rPr>
                                <w:t>内</w:t>
                              </w:r>
                            </w:p>
                          </w:txbxContent>
                        </v:textbox>
                      </v:shape>
                      <v:shape id="__TH_B3234" o:spid="_x0000_s1034" type="#_x0000_t202" style="position:absolute;left:823;top:926;width:365;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AB3AA61" w14:textId="77777777" w:rsidR="004F5AF8" w:rsidRDefault="007B639A">
                              <w:r>
                                <w:rPr>
                                  <w:rFonts w:hint="eastAsia"/>
                                </w:rPr>
                                <w:t>容</w:t>
                              </w:r>
                            </w:p>
                          </w:txbxContent>
                        </v:textbox>
                      </v:shape>
                    </v:group>
                  </w:pict>
                </mc:Fallback>
              </mc:AlternateContent>
            </w:r>
          </w:p>
        </w:tc>
        <w:tc>
          <w:tcPr>
            <w:tcW w:w="2970" w:type="dxa"/>
            <w:tcBorders>
              <w:top w:val="single" w:sz="4" w:space="0" w:color="auto"/>
              <w:left w:val="single" w:sz="4" w:space="0" w:color="auto"/>
              <w:bottom w:val="single" w:sz="4" w:space="0" w:color="auto"/>
              <w:right w:val="single" w:sz="4" w:space="0" w:color="auto"/>
            </w:tcBorders>
            <w:vAlign w:val="center"/>
          </w:tcPr>
          <w:p w14:paraId="002893CE" w14:textId="77777777" w:rsidR="004F5AF8" w:rsidRDefault="007B639A">
            <w:pPr>
              <w:spacing w:line="360" w:lineRule="auto"/>
              <w:jc w:val="center"/>
            </w:pPr>
            <w:r>
              <w:rPr>
                <w:rFonts w:hAnsi="宋体" w:hint="eastAsia"/>
              </w:rPr>
              <w:t>讲课学时</w:t>
            </w:r>
          </w:p>
        </w:tc>
        <w:tc>
          <w:tcPr>
            <w:tcW w:w="2970" w:type="dxa"/>
            <w:tcBorders>
              <w:top w:val="single" w:sz="4" w:space="0" w:color="auto"/>
              <w:left w:val="single" w:sz="4" w:space="0" w:color="auto"/>
              <w:bottom w:val="single" w:sz="4" w:space="0" w:color="auto"/>
              <w:right w:val="single" w:sz="4" w:space="0" w:color="auto"/>
            </w:tcBorders>
            <w:vAlign w:val="center"/>
          </w:tcPr>
          <w:p w14:paraId="2FBAF558" w14:textId="77777777" w:rsidR="004F5AF8" w:rsidRDefault="007B639A">
            <w:pPr>
              <w:spacing w:line="360" w:lineRule="auto"/>
              <w:ind w:firstLineChars="200" w:firstLine="420"/>
              <w:jc w:val="center"/>
            </w:pPr>
            <w:r>
              <w:rPr>
                <w:rFonts w:hAnsi="宋体" w:hint="eastAsia"/>
              </w:rPr>
              <w:t>小计</w:t>
            </w:r>
          </w:p>
        </w:tc>
      </w:tr>
      <w:tr w:rsidR="004F5AF8" w14:paraId="1CFBD0F6" w14:textId="77777777">
        <w:trPr>
          <w:trHeight w:val="540"/>
        </w:trPr>
        <w:tc>
          <w:tcPr>
            <w:tcW w:w="2088" w:type="dxa"/>
            <w:tcBorders>
              <w:top w:val="single" w:sz="4" w:space="0" w:color="auto"/>
              <w:left w:val="single" w:sz="4" w:space="0" w:color="auto"/>
              <w:bottom w:val="single" w:sz="4" w:space="0" w:color="auto"/>
              <w:right w:val="single" w:sz="4" w:space="0" w:color="auto"/>
            </w:tcBorders>
            <w:vAlign w:val="center"/>
          </w:tcPr>
          <w:p w14:paraId="17CE7EDF" w14:textId="77777777" w:rsidR="004F5AF8" w:rsidRDefault="007B639A">
            <w:pPr>
              <w:jc w:val="center"/>
            </w:pPr>
            <w:r>
              <w:rPr>
                <w:rFonts w:hAnsi="宋体" w:hint="eastAsia"/>
              </w:rPr>
              <w:t>第一部分</w:t>
            </w:r>
          </w:p>
        </w:tc>
        <w:tc>
          <w:tcPr>
            <w:tcW w:w="2970" w:type="dxa"/>
            <w:tcBorders>
              <w:top w:val="single" w:sz="4" w:space="0" w:color="auto"/>
              <w:left w:val="single" w:sz="4" w:space="0" w:color="auto"/>
              <w:bottom w:val="single" w:sz="4" w:space="0" w:color="auto"/>
              <w:right w:val="single" w:sz="4" w:space="0" w:color="auto"/>
            </w:tcBorders>
            <w:vAlign w:val="center"/>
          </w:tcPr>
          <w:p w14:paraId="67E5E695" w14:textId="77777777" w:rsidR="004F5AF8" w:rsidRDefault="007B639A">
            <w:pPr>
              <w:jc w:val="center"/>
            </w:pPr>
            <w:r>
              <w:t>8</w:t>
            </w:r>
          </w:p>
        </w:tc>
        <w:tc>
          <w:tcPr>
            <w:tcW w:w="2970" w:type="dxa"/>
            <w:tcBorders>
              <w:top w:val="single" w:sz="4" w:space="0" w:color="auto"/>
              <w:left w:val="single" w:sz="4" w:space="0" w:color="auto"/>
              <w:bottom w:val="single" w:sz="4" w:space="0" w:color="auto"/>
              <w:right w:val="single" w:sz="4" w:space="0" w:color="auto"/>
            </w:tcBorders>
            <w:vAlign w:val="center"/>
          </w:tcPr>
          <w:p w14:paraId="79CBDD75" w14:textId="77777777" w:rsidR="004F5AF8" w:rsidRDefault="007B639A">
            <w:pPr>
              <w:jc w:val="center"/>
            </w:pPr>
            <w:r>
              <w:t>8</w:t>
            </w:r>
          </w:p>
        </w:tc>
      </w:tr>
      <w:tr w:rsidR="004F5AF8" w14:paraId="656E3CFA" w14:textId="77777777">
        <w:trPr>
          <w:trHeight w:val="540"/>
        </w:trPr>
        <w:tc>
          <w:tcPr>
            <w:tcW w:w="2088" w:type="dxa"/>
            <w:tcBorders>
              <w:top w:val="single" w:sz="4" w:space="0" w:color="auto"/>
              <w:left w:val="single" w:sz="4" w:space="0" w:color="auto"/>
              <w:bottom w:val="single" w:sz="4" w:space="0" w:color="auto"/>
              <w:right w:val="single" w:sz="4" w:space="0" w:color="auto"/>
            </w:tcBorders>
            <w:vAlign w:val="center"/>
          </w:tcPr>
          <w:p w14:paraId="038C1FCC" w14:textId="77777777" w:rsidR="004F5AF8" w:rsidRDefault="007B639A">
            <w:pPr>
              <w:jc w:val="center"/>
            </w:pPr>
            <w:r>
              <w:rPr>
                <w:rFonts w:hAnsi="宋体" w:hint="eastAsia"/>
              </w:rPr>
              <w:t>第二部分</w:t>
            </w:r>
          </w:p>
        </w:tc>
        <w:tc>
          <w:tcPr>
            <w:tcW w:w="2970" w:type="dxa"/>
            <w:tcBorders>
              <w:top w:val="single" w:sz="4" w:space="0" w:color="auto"/>
              <w:left w:val="single" w:sz="4" w:space="0" w:color="auto"/>
              <w:bottom w:val="single" w:sz="4" w:space="0" w:color="auto"/>
              <w:right w:val="single" w:sz="4" w:space="0" w:color="auto"/>
            </w:tcBorders>
            <w:vAlign w:val="center"/>
          </w:tcPr>
          <w:p w14:paraId="31AC91F4" w14:textId="77777777" w:rsidR="004F5AF8" w:rsidRDefault="007B639A">
            <w:pPr>
              <w:jc w:val="center"/>
            </w:pPr>
            <w:r>
              <w:t>8</w:t>
            </w:r>
          </w:p>
        </w:tc>
        <w:tc>
          <w:tcPr>
            <w:tcW w:w="2970" w:type="dxa"/>
            <w:tcBorders>
              <w:top w:val="single" w:sz="4" w:space="0" w:color="auto"/>
              <w:left w:val="single" w:sz="4" w:space="0" w:color="auto"/>
              <w:bottom w:val="single" w:sz="4" w:space="0" w:color="auto"/>
              <w:right w:val="single" w:sz="4" w:space="0" w:color="auto"/>
            </w:tcBorders>
            <w:vAlign w:val="center"/>
          </w:tcPr>
          <w:p w14:paraId="44680400" w14:textId="77777777" w:rsidR="004F5AF8" w:rsidRDefault="007B639A">
            <w:pPr>
              <w:jc w:val="center"/>
            </w:pPr>
            <w:r>
              <w:t>8</w:t>
            </w:r>
          </w:p>
        </w:tc>
      </w:tr>
      <w:tr w:rsidR="004F5AF8" w14:paraId="4BB61233" w14:textId="77777777">
        <w:trPr>
          <w:trHeight w:val="540"/>
        </w:trPr>
        <w:tc>
          <w:tcPr>
            <w:tcW w:w="2088" w:type="dxa"/>
            <w:tcBorders>
              <w:top w:val="single" w:sz="4" w:space="0" w:color="auto"/>
              <w:left w:val="single" w:sz="4" w:space="0" w:color="auto"/>
              <w:bottom w:val="single" w:sz="4" w:space="0" w:color="auto"/>
              <w:right w:val="single" w:sz="4" w:space="0" w:color="auto"/>
            </w:tcBorders>
            <w:vAlign w:val="center"/>
          </w:tcPr>
          <w:p w14:paraId="51263FE0" w14:textId="77777777" w:rsidR="004F5AF8" w:rsidRDefault="007B639A">
            <w:pPr>
              <w:jc w:val="center"/>
            </w:pPr>
            <w:r>
              <w:rPr>
                <w:rFonts w:hAnsi="宋体" w:hint="eastAsia"/>
              </w:rPr>
              <w:t>第三部分</w:t>
            </w:r>
          </w:p>
        </w:tc>
        <w:tc>
          <w:tcPr>
            <w:tcW w:w="2970" w:type="dxa"/>
            <w:tcBorders>
              <w:top w:val="single" w:sz="4" w:space="0" w:color="auto"/>
              <w:left w:val="single" w:sz="4" w:space="0" w:color="auto"/>
              <w:bottom w:val="single" w:sz="4" w:space="0" w:color="auto"/>
              <w:right w:val="single" w:sz="4" w:space="0" w:color="auto"/>
            </w:tcBorders>
            <w:vAlign w:val="center"/>
          </w:tcPr>
          <w:p w14:paraId="436D5449" w14:textId="77777777" w:rsidR="004F5AF8" w:rsidRDefault="007B639A">
            <w:pPr>
              <w:jc w:val="center"/>
            </w:pPr>
            <w:r>
              <w:t>8</w:t>
            </w:r>
          </w:p>
        </w:tc>
        <w:tc>
          <w:tcPr>
            <w:tcW w:w="2970" w:type="dxa"/>
            <w:tcBorders>
              <w:top w:val="single" w:sz="4" w:space="0" w:color="auto"/>
              <w:left w:val="single" w:sz="4" w:space="0" w:color="auto"/>
              <w:bottom w:val="single" w:sz="4" w:space="0" w:color="auto"/>
              <w:right w:val="single" w:sz="4" w:space="0" w:color="auto"/>
            </w:tcBorders>
            <w:vAlign w:val="center"/>
          </w:tcPr>
          <w:p w14:paraId="54473B2D" w14:textId="77777777" w:rsidR="004F5AF8" w:rsidRDefault="007B639A">
            <w:pPr>
              <w:jc w:val="center"/>
            </w:pPr>
            <w:r>
              <w:t>8</w:t>
            </w:r>
          </w:p>
        </w:tc>
      </w:tr>
      <w:tr w:rsidR="004F5AF8" w14:paraId="79302820" w14:textId="77777777">
        <w:trPr>
          <w:trHeight w:val="540"/>
        </w:trPr>
        <w:tc>
          <w:tcPr>
            <w:tcW w:w="2088" w:type="dxa"/>
            <w:tcBorders>
              <w:top w:val="single" w:sz="4" w:space="0" w:color="auto"/>
              <w:left w:val="single" w:sz="4" w:space="0" w:color="auto"/>
              <w:bottom w:val="single" w:sz="4" w:space="0" w:color="auto"/>
              <w:right w:val="single" w:sz="4" w:space="0" w:color="auto"/>
            </w:tcBorders>
            <w:vAlign w:val="center"/>
          </w:tcPr>
          <w:p w14:paraId="22E51B1A" w14:textId="77777777" w:rsidR="004F5AF8" w:rsidRDefault="007B639A">
            <w:pPr>
              <w:jc w:val="center"/>
            </w:pPr>
            <w:r>
              <w:rPr>
                <w:rFonts w:hAnsi="宋体" w:hint="eastAsia"/>
              </w:rPr>
              <w:t>第四部分</w:t>
            </w:r>
          </w:p>
        </w:tc>
        <w:tc>
          <w:tcPr>
            <w:tcW w:w="2970" w:type="dxa"/>
            <w:tcBorders>
              <w:top w:val="single" w:sz="4" w:space="0" w:color="auto"/>
              <w:left w:val="single" w:sz="4" w:space="0" w:color="auto"/>
              <w:bottom w:val="single" w:sz="4" w:space="0" w:color="auto"/>
              <w:right w:val="single" w:sz="4" w:space="0" w:color="auto"/>
            </w:tcBorders>
            <w:vAlign w:val="center"/>
          </w:tcPr>
          <w:p w14:paraId="4A4D6F7D" w14:textId="77777777" w:rsidR="004F5AF8" w:rsidRDefault="007B639A">
            <w:pPr>
              <w:jc w:val="center"/>
            </w:pPr>
            <w:r>
              <w:t>8</w:t>
            </w:r>
          </w:p>
        </w:tc>
        <w:tc>
          <w:tcPr>
            <w:tcW w:w="2970" w:type="dxa"/>
            <w:tcBorders>
              <w:top w:val="single" w:sz="4" w:space="0" w:color="auto"/>
              <w:left w:val="single" w:sz="4" w:space="0" w:color="auto"/>
              <w:bottom w:val="single" w:sz="4" w:space="0" w:color="auto"/>
              <w:right w:val="single" w:sz="4" w:space="0" w:color="auto"/>
            </w:tcBorders>
            <w:vAlign w:val="center"/>
          </w:tcPr>
          <w:p w14:paraId="17BAED59" w14:textId="77777777" w:rsidR="004F5AF8" w:rsidRDefault="007B639A">
            <w:pPr>
              <w:jc w:val="center"/>
            </w:pPr>
            <w:r>
              <w:t>8</w:t>
            </w:r>
          </w:p>
        </w:tc>
      </w:tr>
      <w:tr w:rsidR="004F5AF8" w14:paraId="5CE427C8" w14:textId="77777777">
        <w:trPr>
          <w:trHeight w:val="540"/>
        </w:trPr>
        <w:tc>
          <w:tcPr>
            <w:tcW w:w="2088" w:type="dxa"/>
            <w:tcBorders>
              <w:top w:val="single" w:sz="4" w:space="0" w:color="auto"/>
              <w:left w:val="single" w:sz="4" w:space="0" w:color="auto"/>
              <w:bottom w:val="single" w:sz="4" w:space="0" w:color="auto"/>
              <w:right w:val="single" w:sz="4" w:space="0" w:color="auto"/>
            </w:tcBorders>
            <w:vAlign w:val="center"/>
          </w:tcPr>
          <w:p w14:paraId="478047B0" w14:textId="77777777" w:rsidR="004F5AF8" w:rsidRDefault="007B639A">
            <w:pPr>
              <w:jc w:val="center"/>
              <w:rPr>
                <w:rFonts w:hAnsi="宋体"/>
              </w:rPr>
            </w:pPr>
            <w:r>
              <w:rPr>
                <w:rFonts w:hAnsi="宋体" w:hint="eastAsia"/>
              </w:rPr>
              <w:t>合计</w:t>
            </w:r>
          </w:p>
        </w:tc>
        <w:tc>
          <w:tcPr>
            <w:tcW w:w="2970" w:type="dxa"/>
            <w:tcBorders>
              <w:top w:val="single" w:sz="4" w:space="0" w:color="auto"/>
              <w:left w:val="single" w:sz="4" w:space="0" w:color="auto"/>
              <w:bottom w:val="single" w:sz="4" w:space="0" w:color="auto"/>
              <w:right w:val="single" w:sz="4" w:space="0" w:color="auto"/>
            </w:tcBorders>
            <w:vAlign w:val="center"/>
          </w:tcPr>
          <w:p w14:paraId="1F4B12B7" w14:textId="77777777" w:rsidR="004F5AF8" w:rsidRDefault="007B639A">
            <w:pPr>
              <w:jc w:val="center"/>
            </w:pPr>
            <w:r>
              <w:t>32</w:t>
            </w:r>
          </w:p>
        </w:tc>
        <w:tc>
          <w:tcPr>
            <w:tcW w:w="2970" w:type="dxa"/>
            <w:tcBorders>
              <w:top w:val="single" w:sz="4" w:space="0" w:color="auto"/>
              <w:left w:val="single" w:sz="4" w:space="0" w:color="auto"/>
              <w:bottom w:val="single" w:sz="4" w:space="0" w:color="auto"/>
              <w:right w:val="single" w:sz="4" w:space="0" w:color="auto"/>
            </w:tcBorders>
            <w:vAlign w:val="center"/>
          </w:tcPr>
          <w:p w14:paraId="1E19BFEA" w14:textId="77777777" w:rsidR="004F5AF8" w:rsidRDefault="007B639A">
            <w:pPr>
              <w:jc w:val="center"/>
            </w:pPr>
            <w:r>
              <w:t>32</w:t>
            </w:r>
          </w:p>
        </w:tc>
      </w:tr>
    </w:tbl>
    <w:p w14:paraId="37D71134" w14:textId="77777777" w:rsidR="004F5AF8" w:rsidRDefault="007B639A">
      <w:pPr>
        <w:spacing w:line="360" w:lineRule="exact"/>
        <w:jc w:val="left"/>
        <w:rPr>
          <w:rFonts w:ascii="黑体" w:eastAsia="黑体"/>
          <w:sz w:val="24"/>
        </w:rPr>
      </w:pPr>
      <w:r>
        <w:rPr>
          <w:rFonts w:ascii="黑体" w:eastAsia="黑体" w:hint="eastAsia"/>
          <w:sz w:val="24"/>
        </w:rPr>
        <w:t>五、推荐教材</w:t>
      </w:r>
    </w:p>
    <w:p w14:paraId="50BBC0CC" w14:textId="77777777" w:rsidR="004F5AF8" w:rsidRDefault="007B639A">
      <w:pPr>
        <w:shd w:val="clear" w:color="auto" w:fill="FFFFFF"/>
        <w:spacing w:line="360" w:lineRule="exact"/>
        <w:rPr>
          <w:rFonts w:ascii="宋体" w:hAnsi="宋体"/>
          <w:szCs w:val="21"/>
        </w:rPr>
      </w:pPr>
      <w:r>
        <w:rPr>
          <w:rFonts w:ascii="宋体" w:hAnsi="宋体" w:hint="eastAsia"/>
          <w:szCs w:val="21"/>
        </w:rPr>
        <w:t>1．速生杨制浆造纸技术与原理，陈嘉川，科学出版社，2006年。</w:t>
      </w:r>
    </w:p>
    <w:p w14:paraId="4DE021D5" w14:textId="77777777" w:rsidR="004F5AF8" w:rsidRDefault="007B639A">
      <w:pPr>
        <w:spacing w:line="360" w:lineRule="exact"/>
        <w:rPr>
          <w:rFonts w:ascii="宋体" w:hAnsi="宋体"/>
          <w:szCs w:val="21"/>
        </w:rPr>
      </w:pPr>
      <w:r>
        <w:rPr>
          <w:rFonts w:ascii="宋体" w:hAnsi="宋体" w:hint="eastAsia"/>
          <w:szCs w:val="21"/>
        </w:rPr>
        <w:t>2．废纸再生实用技术，高玉杰，化学工业出版社，2003年。</w:t>
      </w:r>
    </w:p>
    <w:p w14:paraId="2A7ECC69" w14:textId="77777777" w:rsidR="004F5AF8" w:rsidRDefault="007B639A">
      <w:pPr>
        <w:spacing w:line="360" w:lineRule="exact"/>
        <w:rPr>
          <w:rFonts w:ascii="宋体" w:hAnsi="宋体"/>
          <w:szCs w:val="21"/>
        </w:rPr>
      </w:pPr>
      <w:r>
        <w:rPr>
          <w:rFonts w:ascii="宋体" w:hAnsi="宋体" w:hint="eastAsia"/>
          <w:szCs w:val="21"/>
        </w:rPr>
        <w:t>3．天然高分子改性材料及应用，张俐娜 编著，化学工业出版社， 2006年。</w:t>
      </w:r>
    </w:p>
    <w:p w14:paraId="5D749E6D" w14:textId="77777777" w:rsidR="004F5AF8" w:rsidRDefault="007B639A">
      <w:pPr>
        <w:spacing w:line="360" w:lineRule="exact"/>
        <w:rPr>
          <w:rFonts w:ascii="宋体" w:hAnsi="宋体"/>
          <w:szCs w:val="21"/>
        </w:rPr>
      </w:pPr>
      <w:r>
        <w:rPr>
          <w:rFonts w:ascii="宋体" w:hAnsi="宋体" w:hint="eastAsia"/>
          <w:szCs w:val="21"/>
        </w:rPr>
        <w:t>4．纸浆绿色漂白技术，钱学仁等编，化学工业出版社，2008年。</w:t>
      </w:r>
    </w:p>
    <w:p w14:paraId="5DEEA3F9" w14:textId="77777777" w:rsidR="004F5AF8" w:rsidRDefault="007B639A">
      <w:pPr>
        <w:spacing w:line="360" w:lineRule="exact"/>
        <w:jc w:val="left"/>
        <w:rPr>
          <w:rFonts w:ascii="黑体" w:eastAsia="黑体"/>
          <w:sz w:val="24"/>
        </w:rPr>
      </w:pPr>
      <w:r>
        <w:rPr>
          <w:rFonts w:ascii="黑体" w:eastAsia="黑体" w:hint="eastAsia"/>
          <w:sz w:val="24"/>
        </w:rPr>
        <w:t>六、考核方式</w:t>
      </w:r>
    </w:p>
    <w:p w14:paraId="27156246" w14:textId="77777777" w:rsidR="004F5AF8" w:rsidRDefault="007B639A">
      <w:pPr>
        <w:spacing w:line="360" w:lineRule="exact"/>
        <w:ind w:firstLineChars="200" w:firstLine="420"/>
        <w:rPr>
          <w:rFonts w:ascii="宋体" w:hAnsi="宋体"/>
          <w:szCs w:val="21"/>
        </w:rPr>
      </w:pPr>
      <w:r>
        <w:rPr>
          <w:rFonts w:ascii="宋体" w:hAnsi="宋体" w:hint="eastAsia"/>
          <w:szCs w:val="21"/>
        </w:rPr>
        <w:t>期末考试与平时考核相结合。平时成绩占总成绩的3</w:t>
      </w:r>
      <w:r>
        <w:rPr>
          <w:rFonts w:ascii="宋体" w:hAnsi="宋体"/>
          <w:szCs w:val="21"/>
        </w:rPr>
        <w:t>0</w:t>
      </w:r>
      <w:r>
        <w:rPr>
          <w:rFonts w:ascii="宋体" w:hAnsi="宋体" w:hint="eastAsia"/>
          <w:szCs w:val="21"/>
        </w:rPr>
        <w:t>％，包括测试，作业及小论文；期末考试为开卷，成绩占总成绩的70％。</w:t>
      </w:r>
    </w:p>
    <w:p w14:paraId="7A67D099" w14:textId="77777777" w:rsidR="004F5AF8" w:rsidRDefault="007B639A">
      <w:pPr>
        <w:spacing w:line="360" w:lineRule="auto"/>
        <w:rPr>
          <w:b/>
          <w:bCs/>
          <w:szCs w:val="21"/>
        </w:rPr>
      </w:pPr>
      <w:r>
        <w:rPr>
          <w:b/>
          <w:bCs/>
          <w:szCs w:val="21"/>
        </w:rPr>
        <w:t>1.</w:t>
      </w:r>
      <w:r>
        <w:rPr>
          <w:rFonts w:hint="eastAsia"/>
          <w:b/>
          <w:bCs/>
          <w:szCs w:val="21"/>
        </w:rPr>
        <w:t>考核与评价方式及成绩评定</w:t>
      </w:r>
    </w:p>
    <w:p w14:paraId="7BBA6E1F" w14:textId="77777777" w:rsidR="004F5AF8" w:rsidRDefault="007B639A">
      <w:pPr>
        <w:spacing w:line="360" w:lineRule="auto"/>
        <w:ind w:firstLineChars="200" w:firstLine="420"/>
        <w:rPr>
          <w:szCs w:val="21"/>
        </w:rPr>
      </w:pPr>
      <w:r>
        <w:rPr>
          <w:rFonts w:hint="eastAsia"/>
          <w:szCs w:val="21"/>
        </w:rPr>
        <w:t>课程整体评定成绩由平时成绩（平时考核、平时考核）和期末考试组成，具体如下</w:t>
      </w:r>
      <w:r>
        <w:rPr>
          <w:szCs w:val="21"/>
        </w:rPr>
        <w:t>:</w:t>
      </w:r>
    </w:p>
    <w:p w14:paraId="3A1F94DF" w14:textId="77777777" w:rsidR="004F5AF8" w:rsidRDefault="007B639A">
      <w:pPr>
        <w:spacing w:line="360" w:lineRule="auto"/>
        <w:ind w:firstLineChars="200" w:firstLine="422"/>
        <w:rPr>
          <w:szCs w:val="21"/>
        </w:rPr>
      </w:pPr>
      <w:r>
        <w:rPr>
          <w:rFonts w:hint="eastAsia"/>
          <w:b/>
          <w:bCs/>
          <w:szCs w:val="21"/>
        </w:rPr>
        <w:t>平时作业：</w:t>
      </w:r>
      <w:r>
        <w:rPr>
          <w:rFonts w:hint="eastAsia"/>
          <w:bCs/>
          <w:szCs w:val="21"/>
        </w:rPr>
        <w:t>1</w:t>
      </w:r>
      <w:r>
        <w:rPr>
          <w:bCs/>
          <w:szCs w:val="21"/>
        </w:rPr>
        <w:t>0</w:t>
      </w:r>
      <w:r>
        <w:rPr>
          <w:rFonts w:hint="eastAsia"/>
          <w:bCs/>
          <w:szCs w:val="21"/>
        </w:rPr>
        <w:t>分</w:t>
      </w:r>
      <w:r>
        <w:rPr>
          <w:rFonts w:hint="eastAsia"/>
          <w:szCs w:val="21"/>
        </w:rPr>
        <w:t>，主要考察学生作业的完成率、正确率及完成质量。</w:t>
      </w:r>
    </w:p>
    <w:p w14:paraId="689F015B" w14:textId="77777777" w:rsidR="004F5AF8" w:rsidRDefault="007B639A">
      <w:pPr>
        <w:spacing w:line="360" w:lineRule="auto"/>
        <w:ind w:firstLineChars="200" w:firstLine="422"/>
        <w:rPr>
          <w:szCs w:val="21"/>
        </w:rPr>
      </w:pPr>
      <w:r>
        <w:rPr>
          <w:rFonts w:hint="eastAsia"/>
          <w:b/>
          <w:szCs w:val="21"/>
        </w:rPr>
        <w:t>平时考核：</w:t>
      </w:r>
      <w:r>
        <w:rPr>
          <w:szCs w:val="21"/>
        </w:rPr>
        <w:t>20</w:t>
      </w:r>
      <w:r>
        <w:rPr>
          <w:rFonts w:hint="eastAsia"/>
          <w:szCs w:val="21"/>
        </w:rPr>
        <w:t>分，考察小组讨论学习情况和</w:t>
      </w:r>
      <w:proofErr w:type="gramStart"/>
      <w:r>
        <w:rPr>
          <w:rFonts w:hint="eastAsia"/>
          <w:szCs w:val="21"/>
        </w:rPr>
        <w:t>期中</w:t>
      </w:r>
      <w:proofErr w:type="gramEnd"/>
      <w:r>
        <w:rPr>
          <w:rFonts w:hint="eastAsia"/>
          <w:szCs w:val="21"/>
        </w:rPr>
        <w:t>测试情况。</w:t>
      </w:r>
    </w:p>
    <w:p w14:paraId="3703F1CD" w14:textId="77777777" w:rsidR="004F5AF8" w:rsidRDefault="007B639A">
      <w:pPr>
        <w:spacing w:line="360" w:lineRule="auto"/>
        <w:ind w:firstLineChars="200" w:firstLine="422"/>
        <w:rPr>
          <w:szCs w:val="21"/>
        </w:rPr>
      </w:pPr>
      <w:r>
        <w:rPr>
          <w:rFonts w:hint="eastAsia"/>
          <w:b/>
          <w:bCs/>
          <w:szCs w:val="21"/>
        </w:rPr>
        <w:t>期末考试成绩：</w:t>
      </w:r>
      <w:r>
        <w:rPr>
          <w:rFonts w:hint="eastAsia"/>
          <w:bCs/>
          <w:szCs w:val="21"/>
        </w:rPr>
        <w:t>7</w:t>
      </w:r>
      <w:r>
        <w:rPr>
          <w:bCs/>
          <w:szCs w:val="21"/>
        </w:rPr>
        <w:t>0</w:t>
      </w:r>
      <w:r>
        <w:rPr>
          <w:rFonts w:hint="eastAsia"/>
          <w:bCs/>
          <w:szCs w:val="21"/>
        </w:rPr>
        <w:t>分</w:t>
      </w:r>
      <w:r>
        <w:rPr>
          <w:rFonts w:hint="eastAsia"/>
          <w:szCs w:val="21"/>
        </w:rPr>
        <w:t>，主要考核学生对速生材制浆造纸、纸浆绿色漂白、废纸制浆、生物高分子材料改性等的工艺过程和基本原理等基础理论知识的掌握情况，学生利用所学知识对相关工程类问题的分析、评价和判断能力。考试为开卷形式。</w:t>
      </w:r>
    </w:p>
    <w:p w14:paraId="2D6014F9" w14:textId="77777777" w:rsidR="004F5AF8" w:rsidRDefault="007B639A">
      <w:pPr>
        <w:spacing w:line="360" w:lineRule="auto"/>
        <w:ind w:firstLineChars="200" w:firstLine="422"/>
        <w:jc w:val="center"/>
        <w:rPr>
          <w:b/>
          <w:bCs/>
          <w:szCs w:val="21"/>
        </w:rPr>
      </w:pPr>
      <w:r>
        <w:rPr>
          <w:rFonts w:hint="eastAsia"/>
          <w:b/>
          <w:bCs/>
          <w:szCs w:val="21"/>
        </w:rPr>
        <w:t>考核方式及各部分成绩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646"/>
        <w:gridCol w:w="1646"/>
        <w:gridCol w:w="1669"/>
        <w:gridCol w:w="1667"/>
      </w:tblGrid>
      <w:tr w:rsidR="004F5AF8" w14:paraId="57B2F616" w14:textId="77777777">
        <w:trPr>
          <w:trHeight w:val="526"/>
        </w:trPr>
        <w:tc>
          <w:tcPr>
            <w:tcW w:w="1668" w:type="dxa"/>
            <w:vMerge w:val="restart"/>
            <w:tcBorders>
              <w:top w:val="single" w:sz="4" w:space="0" w:color="auto"/>
              <w:left w:val="single" w:sz="4" w:space="0" w:color="auto"/>
              <w:bottom w:val="single" w:sz="4" w:space="0" w:color="auto"/>
              <w:right w:val="single" w:sz="4" w:space="0" w:color="auto"/>
            </w:tcBorders>
            <w:shd w:val="clear" w:color="auto" w:fill="auto"/>
          </w:tcPr>
          <w:p w14:paraId="5A116394" w14:textId="77777777" w:rsidR="004F5AF8" w:rsidRDefault="007B639A">
            <w:pPr>
              <w:spacing w:line="360" w:lineRule="auto"/>
              <w:jc w:val="center"/>
              <w:rPr>
                <w:rFonts w:ascii="Calibri" w:hAnsi="Calibri"/>
                <w:b/>
                <w:kern w:val="0"/>
                <w:sz w:val="20"/>
                <w:szCs w:val="21"/>
              </w:rPr>
            </w:pPr>
            <w:r>
              <w:rPr>
                <w:rFonts w:ascii="Calibri" w:eastAsia="等线" w:hAnsi="Calibri" w:hint="eastAsia"/>
                <w:b/>
                <w:kern w:val="0"/>
                <w:sz w:val="20"/>
                <w:szCs w:val="21"/>
              </w:rPr>
              <w:t>课程目标</w:t>
            </w:r>
          </w:p>
        </w:tc>
        <w:tc>
          <w:tcPr>
            <w:tcW w:w="4961" w:type="dxa"/>
            <w:gridSpan w:val="3"/>
            <w:tcBorders>
              <w:top w:val="single" w:sz="4" w:space="0" w:color="auto"/>
              <w:left w:val="single" w:sz="4" w:space="0" w:color="auto"/>
              <w:bottom w:val="single" w:sz="4" w:space="0" w:color="auto"/>
              <w:right w:val="single" w:sz="4" w:space="0" w:color="auto"/>
            </w:tcBorders>
            <w:shd w:val="clear" w:color="auto" w:fill="auto"/>
          </w:tcPr>
          <w:p w14:paraId="68261DC6" w14:textId="77777777" w:rsidR="004F5AF8" w:rsidRDefault="007B639A">
            <w:pPr>
              <w:spacing w:line="360" w:lineRule="auto"/>
              <w:jc w:val="center"/>
              <w:rPr>
                <w:rFonts w:ascii="Calibri" w:eastAsia="等线" w:hAnsi="Calibri"/>
                <w:b/>
                <w:kern w:val="0"/>
                <w:sz w:val="20"/>
                <w:szCs w:val="21"/>
              </w:rPr>
            </w:pPr>
            <w:r>
              <w:rPr>
                <w:rFonts w:ascii="Calibri" w:eastAsia="等线" w:hAnsi="Calibri" w:hint="eastAsia"/>
                <w:b/>
                <w:kern w:val="0"/>
                <w:sz w:val="20"/>
                <w:szCs w:val="21"/>
              </w:rPr>
              <w:t>考核方式及对应成绩（分）</w:t>
            </w:r>
          </w:p>
        </w:tc>
        <w:tc>
          <w:tcPr>
            <w:tcW w:w="1667" w:type="dxa"/>
            <w:vMerge w:val="restart"/>
            <w:tcBorders>
              <w:top w:val="single" w:sz="4" w:space="0" w:color="auto"/>
              <w:left w:val="single" w:sz="4" w:space="0" w:color="auto"/>
              <w:bottom w:val="single" w:sz="4" w:space="0" w:color="auto"/>
              <w:right w:val="single" w:sz="4" w:space="0" w:color="auto"/>
            </w:tcBorders>
            <w:shd w:val="clear" w:color="auto" w:fill="auto"/>
          </w:tcPr>
          <w:p w14:paraId="19511C2F" w14:textId="77777777" w:rsidR="004F5AF8" w:rsidRDefault="007B639A">
            <w:pPr>
              <w:spacing w:line="360" w:lineRule="auto"/>
              <w:jc w:val="center"/>
              <w:rPr>
                <w:rFonts w:ascii="Calibri" w:eastAsia="等线" w:hAnsi="Calibri"/>
                <w:b/>
                <w:kern w:val="0"/>
                <w:sz w:val="20"/>
                <w:szCs w:val="21"/>
              </w:rPr>
            </w:pPr>
            <w:r>
              <w:rPr>
                <w:rFonts w:ascii="Calibri" w:eastAsia="等线" w:hAnsi="Calibri" w:hint="eastAsia"/>
                <w:b/>
                <w:kern w:val="0"/>
                <w:sz w:val="20"/>
                <w:szCs w:val="21"/>
              </w:rPr>
              <w:t>分配成绩总分</w:t>
            </w:r>
          </w:p>
        </w:tc>
      </w:tr>
      <w:tr w:rsidR="004F5AF8" w14:paraId="5C9B17CD" w14:textId="77777777">
        <w:trPr>
          <w:trHeight w:val="4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797A0FB" w14:textId="77777777" w:rsidR="004F5AF8" w:rsidRDefault="004F5AF8">
            <w:pPr>
              <w:widowControl/>
              <w:jc w:val="left"/>
              <w:rPr>
                <w:rFonts w:ascii="Calibri" w:hAnsi="Calibri"/>
                <w:b/>
                <w:kern w:val="0"/>
                <w:sz w:val="20"/>
                <w:szCs w:val="21"/>
              </w:rPr>
            </w:pP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5F0781BE" w14:textId="77777777" w:rsidR="004F5AF8" w:rsidRDefault="007B639A">
            <w:pPr>
              <w:spacing w:line="360" w:lineRule="auto"/>
              <w:jc w:val="center"/>
              <w:rPr>
                <w:rFonts w:ascii="Calibri" w:eastAsia="等线" w:hAnsi="Calibri"/>
                <w:b/>
                <w:kern w:val="0"/>
                <w:sz w:val="20"/>
                <w:szCs w:val="21"/>
              </w:rPr>
            </w:pPr>
            <w:r>
              <w:rPr>
                <w:rFonts w:ascii="Calibri" w:eastAsia="等线" w:hAnsi="Calibri" w:hint="eastAsia"/>
                <w:b/>
                <w:kern w:val="0"/>
                <w:sz w:val="20"/>
                <w:szCs w:val="21"/>
              </w:rPr>
              <w:t>平时作业</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3E093795" w14:textId="77777777" w:rsidR="004F5AF8" w:rsidRDefault="007B639A">
            <w:pPr>
              <w:spacing w:line="360" w:lineRule="auto"/>
              <w:jc w:val="center"/>
              <w:rPr>
                <w:rFonts w:ascii="Calibri" w:eastAsia="等线" w:hAnsi="Calibri"/>
                <w:b/>
                <w:kern w:val="0"/>
                <w:sz w:val="20"/>
                <w:szCs w:val="21"/>
              </w:rPr>
            </w:pPr>
            <w:r>
              <w:rPr>
                <w:rFonts w:ascii="Calibri" w:eastAsia="等线" w:hAnsi="Calibri" w:hint="eastAsia"/>
                <w:b/>
                <w:kern w:val="0"/>
                <w:sz w:val="20"/>
                <w:szCs w:val="21"/>
              </w:rPr>
              <w:t>平时考核</w:t>
            </w:r>
          </w:p>
        </w:tc>
        <w:tc>
          <w:tcPr>
            <w:tcW w:w="1669" w:type="dxa"/>
            <w:tcBorders>
              <w:top w:val="single" w:sz="4" w:space="0" w:color="auto"/>
              <w:left w:val="single" w:sz="4" w:space="0" w:color="auto"/>
              <w:bottom w:val="single" w:sz="4" w:space="0" w:color="auto"/>
              <w:right w:val="single" w:sz="4" w:space="0" w:color="auto"/>
            </w:tcBorders>
            <w:shd w:val="clear" w:color="auto" w:fill="auto"/>
          </w:tcPr>
          <w:p w14:paraId="02A615A4" w14:textId="77777777" w:rsidR="004F5AF8" w:rsidRDefault="007B639A">
            <w:pPr>
              <w:spacing w:line="360" w:lineRule="auto"/>
              <w:jc w:val="center"/>
              <w:rPr>
                <w:rFonts w:ascii="Calibri" w:eastAsia="等线" w:hAnsi="Calibri"/>
                <w:b/>
                <w:kern w:val="0"/>
                <w:sz w:val="20"/>
                <w:szCs w:val="21"/>
              </w:rPr>
            </w:pPr>
            <w:r>
              <w:rPr>
                <w:rFonts w:ascii="Calibri" w:eastAsia="等线" w:hAnsi="Calibri" w:hint="eastAsia"/>
                <w:b/>
                <w:kern w:val="0"/>
                <w:sz w:val="20"/>
                <w:szCs w:val="21"/>
              </w:rPr>
              <w:t>期末考试</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898E522" w14:textId="77777777" w:rsidR="004F5AF8" w:rsidRDefault="004F5AF8">
            <w:pPr>
              <w:widowControl/>
              <w:jc w:val="left"/>
              <w:rPr>
                <w:rFonts w:ascii="Calibri" w:hAnsi="Calibri"/>
                <w:b/>
                <w:kern w:val="0"/>
                <w:sz w:val="20"/>
                <w:szCs w:val="21"/>
              </w:rPr>
            </w:pPr>
          </w:p>
        </w:tc>
      </w:tr>
      <w:tr w:rsidR="004F5AF8" w14:paraId="565C2C92" w14:textId="77777777">
        <w:trPr>
          <w:trHeight w:val="527"/>
        </w:trPr>
        <w:tc>
          <w:tcPr>
            <w:tcW w:w="1668" w:type="dxa"/>
            <w:tcBorders>
              <w:top w:val="single" w:sz="4" w:space="0" w:color="auto"/>
              <w:left w:val="single" w:sz="4" w:space="0" w:color="auto"/>
              <w:bottom w:val="single" w:sz="4" w:space="0" w:color="auto"/>
              <w:right w:val="single" w:sz="4" w:space="0" w:color="auto"/>
            </w:tcBorders>
            <w:shd w:val="clear" w:color="auto" w:fill="auto"/>
          </w:tcPr>
          <w:p w14:paraId="44ED0B22" w14:textId="77777777" w:rsidR="004F5AF8" w:rsidRDefault="007B639A">
            <w:pPr>
              <w:spacing w:line="360" w:lineRule="auto"/>
              <w:jc w:val="center"/>
              <w:rPr>
                <w:rFonts w:ascii="Calibri" w:eastAsia="等线" w:hAnsi="Calibri"/>
                <w:b/>
                <w:kern w:val="0"/>
                <w:sz w:val="20"/>
                <w:szCs w:val="21"/>
              </w:rPr>
            </w:pPr>
            <w:r>
              <w:rPr>
                <w:rFonts w:ascii="Calibri" w:eastAsia="等线" w:hAnsi="Calibri" w:hint="eastAsia"/>
                <w:b/>
                <w:kern w:val="0"/>
                <w:sz w:val="20"/>
                <w:szCs w:val="21"/>
              </w:rPr>
              <w:t>课程目标</w:t>
            </w:r>
            <w:r>
              <w:rPr>
                <w:rFonts w:ascii="Calibri" w:eastAsia="等线" w:hAnsi="Calibri"/>
                <w:b/>
                <w:kern w:val="0"/>
                <w:sz w:val="20"/>
                <w:szCs w:val="21"/>
              </w:rPr>
              <w:t>1</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54D0F443" w14:textId="77777777" w:rsidR="004F5AF8" w:rsidRDefault="007B639A">
            <w:pPr>
              <w:spacing w:line="360" w:lineRule="auto"/>
              <w:jc w:val="center"/>
              <w:rPr>
                <w:rFonts w:ascii="Calibri" w:eastAsia="等线" w:hAnsi="Calibri"/>
                <w:bCs/>
                <w:kern w:val="0"/>
                <w:sz w:val="20"/>
                <w:szCs w:val="21"/>
              </w:rPr>
            </w:pPr>
            <w:r>
              <w:rPr>
                <w:rFonts w:ascii="Calibri" w:eastAsia="等线" w:hAnsi="Calibri" w:hint="eastAsia"/>
                <w:bCs/>
                <w:kern w:val="0"/>
                <w:sz w:val="20"/>
                <w:szCs w:val="21"/>
              </w:rPr>
              <w:t>5</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6F37912B" w14:textId="77777777" w:rsidR="004F5AF8" w:rsidRDefault="007B639A">
            <w:pPr>
              <w:spacing w:line="360" w:lineRule="auto"/>
              <w:jc w:val="center"/>
              <w:rPr>
                <w:rFonts w:ascii="Calibri" w:eastAsia="等线" w:hAnsi="Calibri"/>
                <w:bCs/>
                <w:kern w:val="0"/>
                <w:sz w:val="20"/>
                <w:szCs w:val="21"/>
              </w:rPr>
            </w:pPr>
            <w:r>
              <w:rPr>
                <w:rFonts w:ascii="Calibri" w:eastAsia="等线" w:hAnsi="Calibri" w:hint="eastAsia"/>
                <w:bCs/>
                <w:kern w:val="0"/>
                <w:sz w:val="20"/>
                <w:szCs w:val="21"/>
              </w:rPr>
              <w:t>10</w:t>
            </w:r>
          </w:p>
        </w:tc>
        <w:tc>
          <w:tcPr>
            <w:tcW w:w="1669" w:type="dxa"/>
            <w:tcBorders>
              <w:top w:val="single" w:sz="4" w:space="0" w:color="auto"/>
              <w:left w:val="single" w:sz="4" w:space="0" w:color="auto"/>
              <w:bottom w:val="single" w:sz="4" w:space="0" w:color="auto"/>
              <w:right w:val="single" w:sz="4" w:space="0" w:color="auto"/>
            </w:tcBorders>
            <w:shd w:val="clear" w:color="auto" w:fill="auto"/>
          </w:tcPr>
          <w:p w14:paraId="41C90EDD" w14:textId="77777777" w:rsidR="004F5AF8" w:rsidRDefault="007B639A">
            <w:pPr>
              <w:spacing w:line="360" w:lineRule="auto"/>
              <w:jc w:val="center"/>
              <w:rPr>
                <w:rFonts w:ascii="Calibri" w:eastAsia="等线" w:hAnsi="Calibri"/>
                <w:bCs/>
                <w:kern w:val="0"/>
                <w:sz w:val="20"/>
                <w:szCs w:val="21"/>
              </w:rPr>
            </w:pPr>
            <w:r>
              <w:rPr>
                <w:rFonts w:ascii="Calibri" w:eastAsia="等线" w:hAnsi="Calibri" w:hint="eastAsia"/>
                <w:bCs/>
                <w:kern w:val="0"/>
                <w:sz w:val="20"/>
                <w:szCs w:val="21"/>
              </w:rPr>
              <w:t>35</w:t>
            </w:r>
          </w:p>
        </w:tc>
        <w:tc>
          <w:tcPr>
            <w:tcW w:w="1667" w:type="dxa"/>
            <w:tcBorders>
              <w:top w:val="single" w:sz="4" w:space="0" w:color="auto"/>
              <w:left w:val="single" w:sz="4" w:space="0" w:color="auto"/>
              <w:bottom w:val="single" w:sz="4" w:space="0" w:color="auto"/>
              <w:right w:val="single" w:sz="4" w:space="0" w:color="auto"/>
            </w:tcBorders>
            <w:shd w:val="clear" w:color="auto" w:fill="auto"/>
          </w:tcPr>
          <w:p w14:paraId="594C1205" w14:textId="77777777" w:rsidR="004F5AF8" w:rsidRDefault="007B639A">
            <w:pPr>
              <w:spacing w:line="360" w:lineRule="auto"/>
              <w:jc w:val="center"/>
              <w:rPr>
                <w:rFonts w:ascii="Calibri" w:eastAsia="等线" w:hAnsi="Calibri"/>
                <w:bCs/>
                <w:kern w:val="0"/>
                <w:sz w:val="20"/>
                <w:szCs w:val="21"/>
              </w:rPr>
            </w:pPr>
            <w:r>
              <w:rPr>
                <w:rFonts w:ascii="Calibri" w:eastAsia="等线" w:hAnsi="Calibri" w:hint="eastAsia"/>
                <w:bCs/>
                <w:kern w:val="0"/>
                <w:sz w:val="20"/>
                <w:szCs w:val="21"/>
              </w:rPr>
              <w:t>50</w:t>
            </w:r>
          </w:p>
        </w:tc>
      </w:tr>
      <w:tr w:rsidR="004F5AF8" w14:paraId="14B85609" w14:textId="77777777">
        <w:trPr>
          <w:trHeight w:val="527"/>
        </w:trPr>
        <w:tc>
          <w:tcPr>
            <w:tcW w:w="1668" w:type="dxa"/>
            <w:tcBorders>
              <w:top w:val="single" w:sz="4" w:space="0" w:color="auto"/>
              <w:left w:val="single" w:sz="4" w:space="0" w:color="auto"/>
              <w:bottom w:val="single" w:sz="4" w:space="0" w:color="auto"/>
              <w:right w:val="single" w:sz="4" w:space="0" w:color="auto"/>
            </w:tcBorders>
            <w:shd w:val="clear" w:color="auto" w:fill="auto"/>
          </w:tcPr>
          <w:p w14:paraId="2926C651" w14:textId="77777777" w:rsidR="004F5AF8" w:rsidRDefault="007B639A">
            <w:pPr>
              <w:spacing w:line="360" w:lineRule="auto"/>
              <w:jc w:val="center"/>
              <w:rPr>
                <w:rFonts w:ascii="Calibri" w:eastAsia="等线" w:hAnsi="Calibri"/>
                <w:b/>
                <w:kern w:val="0"/>
                <w:sz w:val="20"/>
                <w:szCs w:val="21"/>
              </w:rPr>
            </w:pPr>
            <w:r>
              <w:rPr>
                <w:rFonts w:ascii="Calibri" w:eastAsia="等线" w:hAnsi="Calibri" w:hint="eastAsia"/>
                <w:b/>
                <w:kern w:val="0"/>
                <w:sz w:val="20"/>
                <w:szCs w:val="21"/>
              </w:rPr>
              <w:t>课程目标</w:t>
            </w:r>
            <w:r>
              <w:rPr>
                <w:rFonts w:ascii="Calibri" w:eastAsia="等线" w:hAnsi="Calibri"/>
                <w:b/>
                <w:kern w:val="0"/>
                <w:sz w:val="20"/>
                <w:szCs w:val="21"/>
              </w:rPr>
              <w:t>2</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4F92CCC5" w14:textId="77777777" w:rsidR="004F5AF8" w:rsidRDefault="007B639A">
            <w:pPr>
              <w:spacing w:line="360" w:lineRule="auto"/>
              <w:jc w:val="center"/>
              <w:rPr>
                <w:rFonts w:ascii="Calibri" w:eastAsia="等线" w:hAnsi="Calibri"/>
                <w:bCs/>
                <w:kern w:val="0"/>
                <w:sz w:val="20"/>
                <w:szCs w:val="21"/>
              </w:rPr>
            </w:pPr>
            <w:r>
              <w:rPr>
                <w:rFonts w:ascii="Calibri" w:eastAsia="等线" w:hAnsi="Calibri" w:hint="eastAsia"/>
                <w:bCs/>
                <w:kern w:val="0"/>
                <w:sz w:val="20"/>
                <w:szCs w:val="21"/>
              </w:rPr>
              <w:t>5</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4DC67603" w14:textId="77777777" w:rsidR="004F5AF8" w:rsidRDefault="007B639A">
            <w:pPr>
              <w:spacing w:line="360" w:lineRule="auto"/>
              <w:jc w:val="center"/>
              <w:rPr>
                <w:rFonts w:ascii="Calibri" w:eastAsia="等线" w:hAnsi="Calibri"/>
                <w:bCs/>
                <w:kern w:val="0"/>
                <w:sz w:val="20"/>
                <w:szCs w:val="21"/>
              </w:rPr>
            </w:pPr>
            <w:r>
              <w:rPr>
                <w:rFonts w:ascii="Calibri" w:eastAsia="等线" w:hAnsi="Calibri" w:hint="eastAsia"/>
                <w:bCs/>
                <w:kern w:val="0"/>
                <w:sz w:val="20"/>
                <w:szCs w:val="21"/>
              </w:rPr>
              <w:t>10</w:t>
            </w:r>
          </w:p>
        </w:tc>
        <w:tc>
          <w:tcPr>
            <w:tcW w:w="1669" w:type="dxa"/>
            <w:tcBorders>
              <w:top w:val="single" w:sz="4" w:space="0" w:color="auto"/>
              <w:left w:val="single" w:sz="4" w:space="0" w:color="auto"/>
              <w:bottom w:val="single" w:sz="4" w:space="0" w:color="auto"/>
              <w:right w:val="single" w:sz="4" w:space="0" w:color="auto"/>
            </w:tcBorders>
            <w:shd w:val="clear" w:color="auto" w:fill="auto"/>
          </w:tcPr>
          <w:p w14:paraId="51AA1FC4" w14:textId="77777777" w:rsidR="004F5AF8" w:rsidRDefault="007B639A">
            <w:pPr>
              <w:spacing w:line="360" w:lineRule="auto"/>
              <w:jc w:val="center"/>
              <w:rPr>
                <w:rFonts w:ascii="Calibri" w:eastAsia="等线" w:hAnsi="Calibri"/>
                <w:bCs/>
                <w:kern w:val="0"/>
                <w:sz w:val="20"/>
                <w:szCs w:val="21"/>
              </w:rPr>
            </w:pPr>
            <w:r>
              <w:rPr>
                <w:rFonts w:ascii="Calibri" w:eastAsia="等线" w:hAnsi="Calibri" w:hint="eastAsia"/>
                <w:bCs/>
                <w:kern w:val="0"/>
                <w:sz w:val="20"/>
                <w:szCs w:val="21"/>
              </w:rPr>
              <w:t>35</w:t>
            </w:r>
          </w:p>
        </w:tc>
        <w:tc>
          <w:tcPr>
            <w:tcW w:w="1667" w:type="dxa"/>
            <w:tcBorders>
              <w:top w:val="single" w:sz="4" w:space="0" w:color="auto"/>
              <w:left w:val="single" w:sz="4" w:space="0" w:color="auto"/>
              <w:bottom w:val="single" w:sz="4" w:space="0" w:color="auto"/>
              <w:right w:val="single" w:sz="4" w:space="0" w:color="auto"/>
            </w:tcBorders>
            <w:shd w:val="clear" w:color="auto" w:fill="auto"/>
          </w:tcPr>
          <w:p w14:paraId="06917168" w14:textId="77777777" w:rsidR="004F5AF8" w:rsidRDefault="007B639A">
            <w:pPr>
              <w:spacing w:line="360" w:lineRule="auto"/>
              <w:jc w:val="center"/>
              <w:rPr>
                <w:rFonts w:ascii="Calibri" w:eastAsia="等线" w:hAnsi="Calibri"/>
                <w:bCs/>
                <w:kern w:val="0"/>
                <w:sz w:val="20"/>
                <w:szCs w:val="21"/>
              </w:rPr>
            </w:pPr>
            <w:r>
              <w:rPr>
                <w:rFonts w:ascii="Calibri" w:eastAsia="等线" w:hAnsi="Calibri" w:hint="eastAsia"/>
                <w:bCs/>
                <w:kern w:val="0"/>
                <w:sz w:val="20"/>
                <w:szCs w:val="21"/>
              </w:rPr>
              <w:t>50</w:t>
            </w:r>
          </w:p>
        </w:tc>
      </w:tr>
      <w:tr w:rsidR="004F5AF8" w14:paraId="758D74A1" w14:textId="77777777">
        <w:trPr>
          <w:trHeight w:val="527"/>
        </w:trPr>
        <w:tc>
          <w:tcPr>
            <w:tcW w:w="1668" w:type="dxa"/>
            <w:tcBorders>
              <w:top w:val="single" w:sz="4" w:space="0" w:color="auto"/>
              <w:left w:val="single" w:sz="4" w:space="0" w:color="auto"/>
              <w:bottom w:val="single" w:sz="4" w:space="0" w:color="auto"/>
              <w:right w:val="single" w:sz="4" w:space="0" w:color="auto"/>
            </w:tcBorders>
            <w:shd w:val="clear" w:color="auto" w:fill="auto"/>
          </w:tcPr>
          <w:p w14:paraId="7EC95408" w14:textId="77777777" w:rsidR="004F5AF8" w:rsidRDefault="007B639A">
            <w:pPr>
              <w:spacing w:line="360" w:lineRule="auto"/>
              <w:jc w:val="center"/>
              <w:rPr>
                <w:rFonts w:ascii="Calibri" w:eastAsia="等线" w:hAnsi="Calibri"/>
                <w:b/>
                <w:kern w:val="0"/>
                <w:sz w:val="20"/>
                <w:szCs w:val="21"/>
              </w:rPr>
            </w:pPr>
            <w:r>
              <w:rPr>
                <w:rFonts w:ascii="Calibri" w:eastAsia="等线" w:hAnsi="Calibri" w:hint="eastAsia"/>
                <w:b/>
                <w:kern w:val="0"/>
                <w:sz w:val="20"/>
                <w:szCs w:val="21"/>
              </w:rPr>
              <w:t>合计</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0CA9C307" w14:textId="77777777" w:rsidR="004F5AF8" w:rsidRDefault="007B639A">
            <w:pPr>
              <w:spacing w:line="360" w:lineRule="auto"/>
              <w:jc w:val="center"/>
              <w:rPr>
                <w:rFonts w:ascii="Calibri" w:eastAsia="等线" w:hAnsi="Calibri"/>
                <w:bCs/>
                <w:kern w:val="0"/>
                <w:sz w:val="20"/>
                <w:szCs w:val="21"/>
              </w:rPr>
            </w:pPr>
            <w:r>
              <w:rPr>
                <w:rFonts w:ascii="Calibri" w:eastAsia="等线" w:hAnsi="Calibri" w:hint="eastAsia"/>
                <w:bCs/>
                <w:kern w:val="0"/>
                <w:sz w:val="20"/>
                <w:szCs w:val="21"/>
              </w:rPr>
              <w:t>10</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67AB8A6E" w14:textId="77777777" w:rsidR="004F5AF8" w:rsidRDefault="007B639A">
            <w:pPr>
              <w:spacing w:line="360" w:lineRule="auto"/>
              <w:jc w:val="center"/>
              <w:rPr>
                <w:rFonts w:ascii="Calibri" w:eastAsia="等线" w:hAnsi="Calibri"/>
                <w:bCs/>
                <w:kern w:val="0"/>
                <w:sz w:val="20"/>
                <w:szCs w:val="21"/>
              </w:rPr>
            </w:pPr>
            <w:r>
              <w:rPr>
                <w:rFonts w:ascii="Calibri" w:eastAsia="等线" w:hAnsi="Calibri"/>
                <w:bCs/>
                <w:kern w:val="0"/>
                <w:sz w:val="20"/>
                <w:szCs w:val="21"/>
              </w:rPr>
              <w:t>20</w:t>
            </w:r>
          </w:p>
        </w:tc>
        <w:tc>
          <w:tcPr>
            <w:tcW w:w="1669" w:type="dxa"/>
            <w:tcBorders>
              <w:top w:val="single" w:sz="4" w:space="0" w:color="auto"/>
              <w:left w:val="single" w:sz="4" w:space="0" w:color="auto"/>
              <w:bottom w:val="single" w:sz="4" w:space="0" w:color="auto"/>
              <w:right w:val="single" w:sz="4" w:space="0" w:color="auto"/>
            </w:tcBorders>
            <w:shd w:val="clear" w:color="auto" w:fill="auto"/>
          </w:tcPr>
          <w:p w14:paraId="3AEA8237" w14:textId="77777777" w:rsidR="004F5AF8" w:rsidRDefault="007B639A">
            <w:pPr>
              <w:spacing w:line="360" w:lineRule="auto"/>
              <w:jc w:val="center"/>
              <w:rPr>
                <w:rFonts w:ascii="Calibri" w:eastAsia="等线" w:hAnsi="Calibri"/>
                <w:bCs/>
                <w:kern w:val="0"/>
                <w:sz w:val="20"/>
                <w:szCs w:val="21"/>
              </w:rPr>
            </w:pPr>
            <w:r>
              <w:rPr>
                <w:rFonts w:ascii="Calibri" w:eastAsia="等线" w:hAnsi="Calibri" w:hint="eastAsia"/>
                <w:bCs/>
                <w:kern w:val="0"/>
                <w:sz w:val="20"/>
                <w:szCs w:val="21"/>
              </w:rPr>
              <w:t>70</w:t>
            </w:r>
          </w:p>
        </w:tc>
        <w:tc>
          <w:tcPr>
            <w:tcW w:w="1667" w:type="dxa"/>
            <w:tcBorders>
              <w:top w:val="single" w:sz="4" w:space="0" w:color="auto"/>
              <w:left w:val="single" w:sz="4" w:space="0" w:color="auto"/>
              <w:bottom w:val="single" w:sz="4" w:space="0" w:color="auto"/>
              <w:right w:val="single" w:sz="4" w:space="0" w:color="auto"/>
            </w:tcBorders>
            <w:shd w:val="clear" w:color="auto" w:fill="auto"/>
          </w:tcPr>
          <w:p w14:paraId="5192532B" w14:textId="77777777" w:rsidR="004F5AF8" w:rsidRDefault="007B639A">
            <w:pPr>
              <w:spacing w:line="360" w:lineRule="auto"/>
              <w:jc w:val="center"/>
              <w:rPr>
                <w:rFonts w:ascii="Calibri" w:eastAsia="等线" w:hAnsi="Calibri"/>
                <w:bCs/>
                <w:kern w:val="0"/>
                <w:sz w:val="20"/>
                <w:szCs w:val="21"/>
              </w:rPr>
            </w:pPr>
            <w:r>
              <w:rPr>
                <w:rFonts w:ascii="Calibri" w:eastAsia="等线" w:hAnsi="Calibri"/>
                <w:bCs/>
                <w:kern w:val="0"/>
                <w:sz w:val="20"/>
                <w:szCs w:val="21"/>
              </w:rPr>
              <w:t>100</w:t>
            </w:r>
          </w:p>
        </w:tc>
      </w:tr>
    </w:tbl>
    <w:p w14:paraId="4EC046CA" w14:textId="77777777" w:rsidR="004F5AF8" w:rsidRDefault="004F5AF8">
      <w:pPr>
        <w:spacing w:line="360" w:lineRule="auto"/>
        <w:ind w:firstLineChars="200" w:firstLine="422"/>
        <w:jc w:val="center"/>
        <w:rPr>
          <w:b/>
          <w:bCs/>
          <w:szCs w:val="21"/>
        </w:rPr>
      </w:pPr>
    </w:p>
    <w:p w14:paraId="4168886D" w14:textId="77777777" w:rsidR="004F5AF8" w:rsidRDefault="007B639A">
      <w:pPr>
        <w:spacing w:line="360" w:lineRule="auto"/>
        <w:jc w:val="left"/>
        <w:rPr>
          <w:b/>
          <w:bCs/>
          <w:szCs w:val="21"/>
        </w:rPr>
      </w:pPr>
      <w:r>
        <w:rPr>
          <w:b/>
          <w:bCs/>
          <w:szCs w:val="21"/>
        </w:rPr>
        <w:lastRenderedPageBreak/>
        <w:t>2</w:t>
      </w:r>
      <w:r>
        <w:rPr>
          <w:rFonts w:hint="eastAsia"/>
          <w:b/>
          <w:bCs/>
          <w:szCs w:val="21"/>
        </w:rPr>
        <w:t>．考核与评价标准</w:t>
      </w:r>
    </w:p>
    <w:p w14:paraId="62469DA7" w14:textId="77777777" w:rsidR="004F5AF8" w:rsidRDefault="007B639A">
      <w:pPr>
        <w:autoSpaceDE w:val="0"/>
        <w:autoSpaceDN w:val="0"/>
        <w:adjustRightInd w:val="0"/>
        <w:spacing w:line="360" w:lineRule="auto"/>
        <w:jc w:val="left"/>
        <w:rPr>
          <w:kern w:val="0"/>
          <w:szCs w:val="21"/>
        </w:rPr>
      </w:pPr>
      <w:r>
        <w:rPr>
          <w:rFonts w:hint="eastAsia"/>
          <w:kern w:val="0"/>
          <w:szCs w:val="21"/>
        </w:rPr>
        <w:t>1</w:t>
      </w:r>
      <w:r>
        <w:rPr>
          <w:rFonts w:hint="eastAsia"/>
          <w:kern w:val="0"/>
          <w:szCs w:val="21"/>
        </w:rPr>
        <w:t>）平时考核</w:t>
      </w:r>
    </w:p>
    <w:p w14:paraId="4A1B0AA0" w14:textId="77777777" w:rsidR="004F5AF8" w:rsidRDefault="007B639A">
      <w:pPr>
        <w:autoSpaceDE w:val="0"/>
        <w:autoSpaceDN w:val="0"/>
        <w:adjustRightInd w:val="0"/>
        <w:spacing w:line="360" w:lineRule="auto"/>
        <w:jc w:val="left"/>
        <w:rPr>
          <w:kern w:val="0"/>
          <w:szCs w:val="21"/>
        </w:rPr>
      </w:pPr>
      <w:r>
        <w:rPr>
          <w:rFonts w:hint="eastAsia"/>
          <w:kern w:val="0"/>
          <w:szCs w:val="21"/>
        </w:rPr>
        <w:t xml:space="preserve">    </w:t>
      </w:r>
      <w:r>
        <w:rPr>
          <w:rFonts w:hint="eastAsia"/>
          <w:kern w:val="0"/>
          <w:szCs w:val="21"/>
        </w:rPr>
        <w:t>考察小组讨论学习情况和</w:t>
      </w:r>
      <w:proofErr w:type="gramStart"/>
      <w:r>
        <w:rPr>
          <w:rFonts w:hint="eastAsia"/>
          <w:kern w:val="0"/>
          <w:szCs w:val="21"/>
        </w:rPr>
        <w:t>期中</w:t>
      </w:r>
      <w:proofErr w:type="gramEnd"/>
      <w:r>
        <w:rPr>
          <w:rFonts w:hint="eastAsia"/>
          <w:kern w:val="0"/>
          <w:szCs w:val="21"/>
        </w:rPr>
        <w:t>测试情况。采用百分制评分，总评后按照</w:t>
      </w:r>
      <w:r>
        <w:rPr>
          <w:rFonts w:hint="eastAsia"/>
          <w:kern w:val="0"/>
          <w:szCs w:val="21"/>
        </w:rPr>
        <w:t>20%</w:t>
      </w:r>
      <w:r>
        <w:rPr>
          <w:rFonts w:hint="eastAsia"/>
          <w:kern w:val="0"/>
          <w:szCs w:val="21"/>
        </w:rPr>
        <w:t>进行折算。</w:t>
      </w:r>
    </w:p>
    <w:p w14:paraId="0A7378BD" w14:textId="77777777" w:rsidR="004F5AF8" w:rsidRDefault="007B639A">
      <w:pPr>
        <w:autoSpaceDE w:val="0"/>
        <w:autoSpaceDN w:val="0"/>
        <w:adjustRightInd w:val="0"/>
        <w:spacing w:line="360" w:lineRule="auto"/>
        <w:jc w:val="left"/>
        <w:rPr>
          <w:kern w:val="0"/>
          <w:szCs w:val="21"/>
        </w:rPr>
      </w:pPr>
      <w:r>
        <w:rPr>
          <w:rFonts w:hint="eastAsia"/>
          <w:kern w:val="0"/>
          <w:szCs w:val="21"/>
        </w:rPr>
        <w:t>2</w:t>
      </w:r>
      <w:r>
        <w:rPr>
          <w:rFonts w:hint="eastAsia"/>
          <w:kern w:val="0"/>
          <w:szCs w:val="21"/>
        </w:rPr>
        <w:t>）期末考试</w:t>
      </w:r>
    </w:p>
    <w:p w14:paraId="0AEBB19F" w14:textId="77777777" w:rsidR="004F5AF8" w:rsidRDefault="007B639A">
      <w:pPr>
        <w:autoSpaceDE w:val="0"/>
        <w:autoSpaceDN w:val="0"/>
        <w:adjustRightInd w:val="0"/>
        <w:spacing w:line="360" w:lineRule="auto"/>
        <w:ind w:firstLineChars="200" w:firstLine="420"/>
        <w:jc w:val="left"/>
        <w:rPr>
          <w:kern w:val="0"/>
          <w:szCs w:val="21"/>
        </w:rPr>
      </w:pPr>
      <w:r>
        <w:rPr>
          <w:rFonts w:hint="eastAsia"/>
          <w:kern w:val="0"/>
          <w:szCs w:val="21"/>
        </w:rPr>
        <w:t>按照期末考试的参考答案、评分标准进行评分。卷面分采用百分制评分，总评后按照</w:t>
      </w:r>
      <w:r>
        <w:rPr>
          <w:rFonts w:hint="eastAsia"/>
          <w:kern w:val="0"/>
          <w:szCs w:val="21"/>
        </w:rPr>
        <w:t>7</w:t>
      </w:r>
      <w:r>
        <w:rPr>
          <w:kern w:val="0"/>
          <w:szCs w:val="21"/>
        </w:rPr>
        <w:t>0%</w:t>
      </w:r>
      <w:r>
        <w:rPr>
          <w:rFonts w:hint="eastAsia"/>
          <w:kern w:val="0"/>
          <w:szCs w:val="21"/>
        </w:rPr>
        <w:t>进行折算。</w:t>
      </w:r>
    </w:p>
    <w:p w14:paraId="0F09D4C4" w14:textId="77777777" w:rsidR="004F5AF8" w:rsidRDefault="004F5AF8">
      <w:pPr>
        <w:autoSpaceDE w:val="0"/>
        <w:autoSpaceDN w:val="0"/>
        <w:adjustRightInd w:val="0"/>
        <w:spacing w:line="360" w:lineRule="auto"/>
        <w:jc w:val="left"/>
        <w:rPr>
          <w:kern w:val="0"/>
          <w:szCs w:val="21"/>
        </w:rPr>
      </w:pPr>
    </w:p>
    <w:tbl>
      <w:tblPr>
        <w:tblW w:w="84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3627"/>
        <w:gridCol w:w="1418"/>
      </w:tblGrid>
      <w:tr w:rsidR="004F5AF8" w14:paraId="68450328" w14:textId="77777777">
        <w:trPr>
          <w:trHeight w:val="1191"/>
        </w:trPr>
        <w:tc>
          <w:tcPr>
            <w:tcW w:w="3432" w:type="dxa"/>
            <w:tcBorders>
              <w:top w:val="single" w:sz="4" w:space="0" w:color="auto"/>
              <w:left w:val="single" w:sz="4" w:space="0" w:color="auto"/>
              <w:bottom w:val="single" w:sz="4" w:space="0" w:color="auto"/>
              <w:right w:val="single" w:sz="4" w:space="0" w:color="auto"/>
            </w:tcBorders>
            <w:shd w:val="clear" w:color="auto" w:fill="auto"/>
          </w:tcPr>
          <w:p w14:paraId="073418EE" w14:textId="77777777" w:rsidR="004F5AF8" w:rsidRDefault="007B639A">
            <w:pPr>
              <w:spacing w:line="360" w:lineRule="auto"/>
              <w:jc w:val="center"/>
              <w:rPr>
                <w:rFonts w:ascii="Calibri" w:hAnsi="Calibri"/>
                <w:b/>
                <w:bCs/>
                <w:kern w:val="0"/>
                <w:sz w:val="20"/>
                <w:szCs w:val="21"/>
              </w:rPr>
            </w:pPr>
            <w:r>
              <w:rPr>
                <w:rFonts w:ascii="Calibri" w:eastAsia="等线" w:hAnsi="Calibri" w:hint="eastAsia"/>
                <w:b/>
                <w:bCs/>
                <w:kern w:val="0"/>
                <w:sz w:val="20"/>
                <w:szCs w:val="21"/>
              </w:rPr>
              <w:t>对应课程目标</w:t>
            </w:r>
          </w:p>
        </w:tc>
        <w:tc>
          <w:tcPr>
            <w:tcW w:w="3627" w:type="dxa"/>
            <w:tcBorders>
              <w:top w:val="single" w:sz="4" w:space="0" w:color="auto"/>
              <w:left w:val="single" w:sz="4" w:space="0" w:color="auto"/>
              <w:bottom w:val="single" w:sz="4" w:space="0" w:color="auto"/>
              <w:right w:val="single" w:sz="4" w:space="0" w:color="auto"/>
            </w:tcBorders>
            <w:shd w:val="clear" w:color="auto" w:fill="auto"/>
          </w:tcPr>
          <w:p w14:paraId="74AD1F00" w14:textId="77777777" w:rsidR="004F5AF8" w:rsidRDefault="007B639A">
            <w:pPr>
              <w:spacing w:line="360" w:lineRule="auto"/>
              <w:jc w:val="center"/>
              <w:rPr>
                <w:rFonts w:ascii="Calibri" w:eastAsia="等线" w:hAnsi="Calibri"/>
                <w:b/>
                <w:bCs/>
                <w:kern w:val="0"/>
                <w:sz w:val="20"/>
                <w:szCs w:val="21"/>
              </w:rPr>
            </w:pPr>
            <w:r>
              <w:rPr>
                <w:rFonts w:ascii="Calibri" w:eastAsia="等线" w:hAnsi="Calibri" w:hint="eastAsia"/>
                <w:b/>
                <w:bCs/>
                <w:kern w:val="0"/>
                <w:sz w:val="20"/>
                <w:szCs w:val="21"/>
              </w:rPr>
              <w:t>考核内容</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08B3A36" w14:textId="77777777" w:rsidR="004F5AF8" w:rsidRDefault="007B639A">
            <w:pPr>
              <w:spacing w:line="360" w:lineRule="auto"/>
              <w:jc w:val="center"/>
              <w:rPr>
                <w:rFonts w:ascii="Calibri" w:eastAsia="等线" w:hAnsi="Calibri"/>
                <w:b/>
                <w:bCs/>
                <w:kern w:val="0"/>
                <w:sz w:val="20"/>
                <w:szCs w:val="21"/>
              </w:rPr>
            </w:pPr>
            <w:r>
              <w:rPr>
                <w:rFonts w:ascii="Calibri" w:eastAsia="等线" w:hAnsi="Calibri" w:hint="eastAsia"/>
                <w:b/>
                <w:bCs/>
                <w:kern w:val="0"/>
                <w:sz w:val="20"/>
                <w:szCs w:val="21"/>
              </w:rPr>
              <w:t>期末考试卷面分数</w:t>
            </w:r>
          </w:p>
        </w:tc>
      </w:tr>
      <w:tr w:rsidR="004F5AF8" w14:paraId="0BACD6BF" w14:textId="77777777">
        <w:trPr>
          <w:trHeight w:val="886"/>
        </w:trPr>
        <w:tc>
          <w:tcPr>
            <w:tcW w:w="3432" w:type="dxa"/>
            <w:tcBorders>
              <w:top w:val="single" w:sz="4" w:space="0" w:color="auto"/>
              <w:left w:val="single" w:sz="4" w:space="0" w:color="auto"/>
              <w:bottom w:val="single" w:sz="4" w:space="0" w:color="auto"/>
              <w:right w:val="single" w:sz="4" w:space="0" w:color="auto"/>
            </w:tcBorders>
            <w:shd w:val="clear" w:color="auto" w:fill="auto"/>
          </w:tcPr>
          <w:p w14:paraId="3A96F1B2" w14:textId="77777777" w:rsidR="004F5AF8" w:rsidRDefault="007B639A">
            <w:pPr>
              <w:jc w:val="center"/>
              <w:rPr>
                <w:b/>
                <w:bCs/>
                <w:kern w:val="0"/>
                <w:sz w:val="20"/>
                <w:szCs w:val="21"/>
              </w:rPr>
            </w:pPr>
            <w:r>
              <w:rPr>
                <w:b/>
                <w:bCs/>
                <w:kern w:val="0"/>
                <w:sz w:val="20"/>
                <w:szCs w:val="21"/>
              </w:rPr>
              <w:t>课程目标</w:t>
            </w:r>
            <w:r>
              <w:rPr>
                <w:b/>
                <w:bCs/>
                <w:kern w:val="0"/>
                <w:sz w:val="20"/>
                <w:szCs w:val="21"/>
              </w:rPr>
              <w:t xml:space="preserve"> 1</w:t>
            </w:r>
          </w:p>
        </w:tc>
        <w:tc>
          <w:tcPr>
            <w:tcW w:w="3627" w:type="dxa"/>
            <w:tcBorders>
              <w:top w:val="single" w:sz="4" w:space="0" w:color="auto"/>
              <w:left w:val="single" w:sz="4" w:space="0" w:color="auto"/>
              <w:bottom w:val="single" w:sz="4" w:space="0" w:color="auto"/>
              <w:right w:val="single" w:sz="4" w:space="0" w:color="auto"/>
            </w:tcBorders>
            <w:shd w:val="clear" w:color="auto" w:fill="auto"/>
          </w:tcPr>
          <w:p w14:paraId="4BC2FD2D" w14:textId="77777777" w:rsidR="004F5AF8" w:rsidRDefault="007B639A">
            <w:pPr>
              <w:jc w:val="center"/>
              <w:rPr>
                <w:b/>
                <w:bCs/>
                <w:kern w:val="0"/>
                <w:sz w:val="20"/>
                <w:szCs w:val="21"/>
              </w:rPr>
            </w:pPr>
            <w:r>
              <w:rPr>
                <w:kern w:val="0"/>
                <w:sz w:val="20"/>
                <w:szCs w:val="21"/>
              </w:rPr>
              <w:t>速生材制浆造纸的生产流程和基本原理，绿色漂白技术现状及特点，废纸纤维的再生过程及原理，天然纤维素材料的结构特性和改性机理。</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2777414" w14:textId="77777777" w:rsidR="004F5AF8" w:rsidRDefault="007B639A">
            <w:pPr>
              <w:jc w:val="center"/>
              <w:rPr>
                <w:bCs/>
                <w:kern w:val="0"/>
                <w:sz w:val="20"/>
                <w:szCs w:val="21"/>
              </w:rPr>
            </w:pPr>
            <w:r>
              <w:rPr>
                <w:rFonts w:hint="eastAsia"/>
                <w:bCs/>
                <w:kern w:val="0"/>
                <w:sz w:val="20"/>
                <w:szCs w:val="21"/>
              </w:rPr>
              <w:t>50</w:t>
            </w:r>
          </w:p>
        </w:tc>
      </w:tr>
      <w:tr w:rsidR="004F5AF8" w14:paraId="39961D51" w14:textId="77777777">
        <w:trPr>
          <w:trHeight w:val="1436"/>
        </w:trPr>
        <w:tc>
          <w:tcPr>
            <w:tcW w:w="3432" w:type="dxa"/>
            <w:tcBorders>
              <w:top w:val="single" w:sz="4" w:space="0" w:color="auto"/>
              <w:left w:val="single" w:sz="4" w:space="0" w:color="auto"/>
              <w:bottom w:val="single" w:sz="4" w:space="0" w:color="auto"/>
              <w:right w:val="single" w:sz="4" w:space="0" w:color="auto"/>
            </w:tcBorders>
            <w:shd w:val="clear" w:color="auto" w:fill="auto"/>
          </w:tcPr>
          <w:p w14:paraId="00B708B3" w14:textId="77777777" w:rsidR="004F5AF8" w:rsidRDefault="007B639A">
            <w:pPr>
              <w:jc w:val="center"/>
              <w:rPr>
                <w:b/>
                <w:bCs/>
                <w:kern w:val="0"/>
                <w:sz w:val="20"/>
                <w:szCs w:val="21"/>
              </w:rPr>
            </w:pPr>
            <w:r>
              <w:rPr>
                <w:b/>
                <w:bCs/>
                <w:kern w:val="0"/>
                <w:sz w:val="20"/>
                <w:szCs w:val="21"/>
              </w:rPr>
              <w:t>课程目标</w:t>
            </w:r>
            <w:r>
              <w:rPr>
                <w:b/>
                <w:bCs/>
                <w:kern w:val="0"/>
                <w:sz w:val="20"/>
                <w:szCs w:val="21"/>
              </w:rPr>
              <w:t xml:space="preserve"> 2</w:t>
            </w:r>
          </w:p>
        </w:tc>
        <w:tc>
          <w:tcPr>
            <w:tcW w:w="3627" w:type="dxa"/>
            <w:tcBorders>
              <w:top w:val="single" w:sz="4" w:space="0" w:color="auto"/>
              <w:left w:val="single" w:sz="4" w:space="0" w:color="auto"/>
              <w:bottom w:val="single" w:sz="4" w:space="0" w:color="auto"/>
              <w:right w:val="single" w:sz="4" w:space="0" w:color="auto"/>
            </w:tcBorders>
            <w:shd w:val="clear" w:color="auto" w:fill="auto"/>
          </w:tcPr>
          <w:p w14:paraId="08D56E0F" w14:textId="77777777" w:rsidR="004F5AF8" w:rsidRDefault="007B639A">
            <w:pPr>
              <w:jc w:val="center"/>
              <w:rPr>
                <w:b/>
                <w:bCs/>
                <w:kern w:val="0"/>
                <w:sz w:val="20"/>
                <w:szCs w:val="21"/>
              </w:rPr>
            </w:pPr>
            <w:r>
              <w:rPr>
                <w:kern w:val="0"/>
                <w:sz w:val="20"/>
                <w:szCs w:val="21"/>
              </w:rPr>
              <w:t>速生材制浆造纸生产的方法、工艺和设备，绿色漂白技术的基础理论和工艺，废纸回</w:t>
            </w:r>
            <w:proofErr w:type="gramStart"/>
            <w:r>
              <w:rPr>
                <w:kern w:val="0"/>
                <w:sz w:val="20"/>
                <w:szCs w:val="21"/>
              </w:rPr>
              <w:t>用过程</w:t>
            </w:r>
            <w:proofErr w:type="gramEnd"/>
            <w:r>
              <w:rPr>
                <w:kern w:val="0"/>
                <w:sz w:val="20"/>
                <w:szCs w:val="21"/>
              </w:rPr>
              <w:t>中胶黏物的来源与控制，天然高分子材料的改性反应机理及特性。</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EEBDD4F" w14:textId="77777777" w:rsidR="004F5AF8" w:rsidRDefault="007B639A">
            <w:pPr>
              <w:jc w:val="center"/>
              <w:rPr>
                <w:bCs/>
                <w:kern w:val="0"/>
                <w:sz w:val="20"/>
                <w:szCs w:val="21"/>
              </w:rPr>
            </w:pPr>
            <w:r>
              <w:rPr>
                <w:rFonts w:hint="eastAsia"/>
                <w:bCs/>
                <w:kern w:val="0"/>
                <w:sz w:val="20"/>
                <w:szCs w:val="21"/>
              </w:rPr>
              <w:t>50</w:t>
            </w:r>
          </w:p>
        </w:tc>
      </w:tr>
    </w:tbl>
    <w:p w14:paraId="4EEF872A" w14:textId="77777777" w:rsidR="004F5AF8" w:rsidRDefault="007B639A">
      <w:pPr>
        <w:autoSpaceDE w:val="0"/>
        <w:autoSpaceDN w:val="0"/>
        <w:adjustRightInd w:val="0"/>
        <w:spacing w:line="360" w:lineRule="auto"/>
        <w:jc w:val="left"/>
        <w:rPr>
          <w:kern w:val="0"/>
          <w:szCs w:val="21"/>
        </w:rPr>
      </w:pPr>
      <w:r>
        <w:rPr>
          <w:kern w:val="0"/>
          <w:szCs w:val="21"/>
        </w:rPr>
        <w:t>2</w:t>
      </w:r>
      <w:r>
        <w:rPr>
          <w:rFonts w:hint="eastAsia"/>
          <w:kern w:val="0"/>
          <w:szCs w:val="21"/>
        </w:rPr>
        <w:t>）平时作业</w:t>
      </w:r>
    </w:p>
    <w:p w14:paraId="56212ED2" w14:textId="77777777" w:rsidR="004F5AF8" w:rsidRDefault="007B639A">
      <w:pPr>
        <w:autoSpaceDE w:val="0"/>
        <w:autoSpaceDN w:val="0"/>
        <w:adjustRightInd w:val="0"/>
        <w:spacing w:line="360" w:lineRule="auto"/>
        <w:ind w:firstLineChars="200" w:firstLine="420"/>
        <w:jc w:val="left"/>
        <w:rPr>
          <w:kern w:val="0"/>
          <w:szCs w:val="21"/>
        </w:rPr>
      </w:pPr>
      <w:r>
        <w:rPr>
          <w:rFonts w:hint="eastAsia"/>
          <w:kern w:val="0"/>
          <w:szCs w:val="21"/>
        </w:rPr>
        <w:t>每个课程目标的平时作业按照百分制评分，求出各次的平均分，按照各个课程目标的权重进行折算。作业评分标准如下表所示：</w:t>
      </w:r>
    </w:p>
    <w:p w14:paraId="520E22F4" w14:textId="77777777" w:rsidR="004F5AF8" w:rsidRDefault="004F5AF8">
      <w:pPr>
        <w:autoSpaceDE w:val="0"/>
        <w:autoSpaceDN w:val="0"/>
        <w:adjustRightInd w:val="0"/>
        <w:ind w:firstLineChars="200" w:firstLine="420"/>
        <w:jc w:val="left"/>
        <w:rPr>
          <w:kern w:val="0"/>
          <w:szCs w:val="21"/>
        </w:rPr>
      </w:pPr>
    </w:p>
    <w:tbl>
      <w:tblPr>
        <w:tblW w:w="841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2129"/>
        <w:gridCol w:w="1706"/>
        <w:gridCol w:w="1678"/>
        <w:gridCol w:w="1585"/>
      </w:tblGrid>
      <w:tr w:rsidR="004F5AF8" w14:paraId="42B854D6" w14:textId="77777777">
        <w:trPr>
          <w:trHeight w:val="186"/>
        </w:trPr>
        <w:tc>
          <w:tcPr>
            <w:tcW w:w="1312" w:type="dxa"/>
            <w:vMerge w:val="restart"/>
            <w:tcBorders>
              <w:top w:val="single" w:sz="4" w:space="0" w:color="auto"/>
              <w:left w:val="single" w:sz="4" w:space="0" w:color="auto"/>
              <w:bottom w:val="single" w:sz="4" w:space="0" w:color="auto"/>
              <w:right w:val="single" w:sz="4" w:space="0" w:color="auto"/>
            </w:tcBorders>
            <w:vAlign w:val="center"/>
          </w:tcPr>
          <w:p w14:paraId="035FBD5E" w14:textId="77777777" w:rsidR="004F5AF8" w:rsidRDefault="007B639A">
            <w:pPr>
              <w:tabs>
                <w:tab w:val="left" w:pos="1060"/>
              </w:tabs>
              <w:spacing w:line="360" w:lineRule="exact"/>
              <w:jc w:val="center"/>
              <w:rPr>
                <w:b/>
                <w:bCs/>
                <w:kern w:val="0"/>
                <w:szCs w:val="21"/>
              </w:rPr>
            </w:pPr>
            <w:r>
              <w:rPr>
                <w:rFonts w:hint="eastAsia"/>
                <w:b/>
                <w:bCs/>
                <w:kern w:val="0"/>
                <w:szCs w:val="21"/>
              </w:rPr>
              <w:t>观测点</w:t>
            </w:r>
          </w:p>
        </w:tc>
        <w:tc>
          <w:tcPr>
            <w:tcW w:w="7098" w:type="dxa"/>
            <w:gridSpan w:val="4"/>
            <w:tcBorders>
              <w:top w:val="single" w:sz="4" w:space="0" w:color="auto"/>
              <w:left w:val="single" w:sz="4" w:space="0" w:color="auto"/>
              <w:bottom w:val="single" w:sz="4" w:space="0" w:color="auto"/>
              <w:right w:val="single" w:sz="4" w:space="0" w:color="auto"/>
            </w:tcBorders>
          </w:tcPr>
          <w:p w14:paraId="0AF060A5" w14:textId="77777777" w:rsidR="004F5AF8" w:rsidRDefault="007B639A">
            <w:pPr>
              <w:tabs>
                <w:tab w:val="left" w:pos="1060"/>
              </w:tabs>
              <w:spacing w:line="360" w:lineRule="exact"/>
              <w:jc w:val="center"/>
              <w:rPr>
                <w:b/>
                <w:bCs/>
                <w:kern w:val="0"/>
                <w:szCs w:val="21"/>
              </w:rPr>
            </w:pPr>
            <w:r>
              <w:rPr>
                <w:rFonts w:hint="eastAsia"/>
                <w:b/>
                <w:bCs/>
                <w:kern w:val="0"/>
                <w:szCs w:val="21"/>
              </w:rPr>
              <w:t>评分</w:t>
            </w:r>
          </w:p>
        </w:tc>
      </w:tr>
      <w:tr w:rsidR="004F5AF8" w14:paraId="0456D6FD" w14:textId="77777777">
        <w:trPr>
          <w:trHeight w:val="112"/>
        </w:trPr>
        <w:tc>
          <w:tcPr>
            <w:tcW w:w="0" w:type="auto"/>
            <w:vMerge/>
            <w:tcBorders>
              <w:top w:val="single" w:sz="4" w:space="0" w:color="auto"/>
              <w:left w:val="single" w:sz="4" w:space="0" w:color="auto"/>
              <w:bottom w:val="single" w:sz="4" w:space="0" w:color="auto"/>
              <w:right w:val="single" w:sz="4" w:space="0" w:color="auto"/>
            </w:tcBorders>
            <w:vAlign w:val="center"/>
          </w:tcPr>
          <w:p w14:paraId="349B66BE" w14:textId="77777777" w:rsidR="004F5AF8" w:rsidRDefault="004F5AF8">
            <w:pPr>
              <w:widowControl/>
              <w:jc w:val="left"/>
              <w:rPr>
                <w:b/>
                <w:bCs/>
                <w:kern w:val="0"/>
                <w:szCs w:val="21"/>
              </w:rPr>
            </w:pPr>
          </w:p>
        </w:tc>
        <w:tc>
          <w:tcPr>
            <w:tcW w:w="2129" w:type="dxa"/>
            <w:tcBorders>
              <w:top w:val="single" w:sz="4" w:space="0" w:color="auto"/>
              <w:left w:val="single" w:sz="4" w:space="0" w:color="auto"/>
              <w:bottom w:val="single" w:sz="4" w:space="0" w:color="auto"/>
              <w:right w:val="single" w:sz="4" w:space="0" w:color="auto"/>
            </w:tcBorders>
          </w:tcPr>
          <w:p w14:paraId="48C14810" w14:textId="77777777" w:rsidR="004F5AF8" w:rsidRDefault="007B639A">
            <w:pPr>
              <w:tabs>
                <w:tab w:val="left" w:pos="1060"/>
              </w:tabs>
              <w:spacing w:line="360" w:lineRule="exact"/>
              <w:jc w:val="center"/>
              <w:rPr>
                <w:b/>
                <w:bCs/>
                <w:kern w:val="0"/>
                <w:szCs w:val="21"/>
              </w:rPr>
            </w:pPr>
            <w:r>
              <w:rPr>
                <w:b/>
                <w:bCs/>
                <w:kern w:val="0"/>
                <w:szCs w:val="21"/>
              </w:rPr>
              <w:t>80-100</w:t>
            </w:r>
            <w:r>
              <w:rPr>
                <w:rFonts w:hint="eastAsia"/>
                <w:b/>
                <w:bCs/>
                <w:kern w:val="0"/>
                <w:szCs w:val="21"/>
              </w:rPr>
              <w:t>分</w:t>
            </w:r>
          </w:p>
        </w:tc>
        <w:tc>
          <w:tcPr>
            <w:tcW w:w="1706" w:type="dxa"/>
            <w:tcBorders>
              <w:top w:val="single" w:sz="4" w:space="0" w:color="auto"/>
              <w:left w:val="single" w:sz="4" w:space="0" w:color="auto"/>
              <w:bottom w:val="single" w:sz="4" w:space="0" w:color="auto"/>
              <w:right w:val="single" w:sz="4" w:space="0" w:color="auto"/>
            </w:tcBorders>
          </w:tcPr>
          <w:p w14:paraId="39F65AC4" w14:textId="77777777" w:rsidR="004F5AF8" w:rsidRDefault="007B639A">
            <w:pPr>
              <w:tabs>
                <w:tab w:val="left" w:pos="1060"/>
              </w:tabs>
              <w:spacing w:line="360" w:lineRule="exact"/>
              <w:jc w:val="center"/>
              <w:rPr>
                <w:b/>
                <w:bCs/>
                <w:kern w:val="0"/>
                <w:szCs w:val="21"/>
              </w:rPr>
            </w:pPr>
            <w:r>
              <w:rPr>
                <w:b/>
                <w:bCs/>
                <w:kern w:val="0"/>
                <w:szCs w:val="21"/>
              </w:rPr>
              <w:t>70-79</w:t>
            </w:r>
            <w:r>
              <w:rPr>
                <w:rFonts w:hint="eastAsia"/>
                <w:b/>
                <w:bCs/>
                <w:kern w:val="0"/>
                <w:szCs w:val="21"/>
              </w:rPr>
              <w:t>分</w:t>
            </w:r>
          </w:p>
        </w:tc>
        <w:tc>
          <w:tcPr>
            <w:tcW w:w="1678" w:type="dxa"/>
            <w:tcBorders>
              <w:top w:val="single" w:sz="4" w:space="0" w:color="auto"/>
              <w:left w:val="single" w:sz="4" w:space="0" w:color="auto"/>
              <w:bottom w:val="single" w:sz="4" w:space="0" w:color="auto"/>
              <w:right w:val="single" w:sz="4" w:space="0" w:color="auto"/>
            </w:tcBorders>
          </w:tcPr>
          <w:p w14:paraId="3B04D996" w14:textId="66C7A7C4" w:rsidR="004F5AF8" w:rsidRDefault="007B639A">
            <w:pPr>
              <w:tabs>
                <w:tab w:val="left" w:pos="1060"/>
              </w:tabs>
              <w:spacing w:line="360" w:lineRule="exact"/>
              <w:jc w:val="center"/>
              <w:rPr>
                <w:b/>
                <w:bCs/>
                <w:kern w:val="0"/>
                <w:szCs w:val="21"/>
              </w:rPr>
            </w:pPr>
            <w:r>
              <w:rPr>
                <w:b/>
                <w:bCs/>
                <w:kern w:val="0"/>
                <w:szCs w:val="21"/>
              </w:rPr>
              <w:t>60-</w:t>
            </w:r>
            <w:r w:rsidR="00A04CA3">
              <w:rPr>
                <w:b/>
                <w:bCs/>
                <w:kern w:val="0"/>
                <w:szCs w:val="21"/>
              </w:rPr>
              <w:t>69</w:t>
            </w:r>
            <w:r>
              <w:rPr>
                <w:rFonts w:hint="eastAsia"/>
                <w:b/>
                <w:bCs/>
                <w:kern w:val="0"/>
                <w:szCs w:val="21"/>
              </w:rPr>
              <w:t>分</w:t>
            </w:r>
          </w:p>
        </w:tc>
        <w:tc>
          <w:tcPr>
            <w:tcW w:w="1584" w:type="dxa"/>
            <w:tcBorders>
              <w:top w:val="single" w:sz="4" w:space="0" w:color="auto"/>
              <w:left w:val="single" w:sz="4" w:space="0" w:color="auto"/>
              <w:bottom w:val="single" w:sz="4" w:space="0" w:color="auto"/>
              <w:right w:val="single" w:sz="4" w:space="0" w:color="auto"/>
            </w:tcBorders>
          </w:tcPr>
          <w:p w14:paraId="441C14CD" w14:textId="5A523293" w:rsidR="004F5AF8" w:rsidRDefault="007B639A">
            <w:pPr>
              <w:tabs>
                <w:tab w:val="left" w:pos="1060"/>
              </w:tabs>
              <w:spacing w:line="360" w:lineRule="exact"/>
              <w:jc w:val="center"/>
              <w:rPr>
                <w:b/>
                <w:bCs/>
                <w:kern w:val="0"/>
                <w:szCs w:val="21"/>
              </w:rPr>
            </w:pPr>
            <w:r>
              <w:rPr>
                <w:b/>
                <w:bCs/>
                <w:kern w:val="0"/>
                <w:szCs w:val="21"/>
              </w:rPr>
              <w:t>0-</w:t>
            </w:r>
            <w:r w:rsidR="00A04CA3">
              <w:rPr>
                <w:b/>
                <w:bCs/>
                <w:kern w:val="0"/>
                <w:szCs w:val="21"/>
              </w:rPr>
              <w:t>59</w:t>
            </w:r>
            <w:r>
              <w:rPr>
                <w:rFonts w:hint="eastAsia"/>
                <w:b/>
                <w:bCs/>
                <w:kern w:val="0"/>
                <w:szCs w:val="21"/>
              </w:rPr>
              <w:t>分</w:t>
            </w:r>
          </w:p>
        </w:tc>
      </w:tr>
      <w:tr w:rsidR="004F5AF8" w14:paraId="11B9B774" w14:textId="77777777">
        <w:trPr>
          <w:trHeight w:val="780"/>
        </w:trPr>
        <w:tc>
          <w:tcPr>
            <w:tcW w:w="1312" w:type="dxa"/>
            <w:tcBorders>
              <w:top w:val="single" w:sz="4" w:space="0" w:color="auto"/>
              <w:left w:val="single" w:sz="4" w:space="0" w:color="auto"/>
              <w:bottom w:val="single" w:sz="4" w:space="0" w:color="auto"/>
              <w:right w:val="single" w:sz="4" w:space="0" w:color="auto"/>
            </w:tcBorders>
            <w:vAlign w:val="center"/>
          </w:tcPr>
          <w:p w14:paraId="12826B93" w14:textId="77777777" w:rsidR="004F5AF8" w:rsidRDefault="007B639A">
            <w:pPr>
              <w:autoSpaceDE w:val="0"/>
              <w:autoSpaceDN w:val="0"/>
              <w:adjustRightInd w:val="0"/>
              <w:rPr>
                <w:kern w:val="0"/>
                <w:szCs w:val="21"/>
              </w:rPr>
            </w:pPr>
            <w:r>
              <w:rPr>
                <w:rFonts w:hint="eastAsia"/>
                <w:kern w:val="0"/>
                <w:szCs w:val="21"/>
              </w:rPr>
              <w:t>作业完成进度及态度（权重</w:t>
            </w:r>
            <w:r>
              <w:rPr>
                <w:kern w:val="0"/>
                <w:szCs w:val="21"/>
              </w:rPr>
              <w:t>0.2</w:t>
            </w:r>
            <w:r>
              <w:rPr>
                <w:rFonts w:hint="eastAsia"/>
                <w:kern w:val="0"/>
                <w:szCs w:val="21"/>
              </w:rPr>
              <w:t>）</w:t>
            </w:r>
          </w:p>
        </w:tc>
        <w:tc>
          <w:tcPr>
            <w:tcW w:w="2129" w:type="dxa"/>
            <w:tcBorders>
              <w:top w:val="single" w:sz="4" w:space="0" w:color="auto"/>
              <w:left w:val="single" w:sz="4" w:space="0" w:color="auto"/>
              <w:bottom w:val="single" w:sz="4" w:space="0" w:color="auto"/>
              <w:right w:val="single" w:sz="4" w:space="0" w:color="auto"/>
            </w:tcBorders>
            <w:vAlign w:val="center"/>
          </w:tcPr>
          <w:p w14:paraId="30659AB4" w14:textId="77777777" w:rsidR="004F5AF8" w:rsidRDefault="007B639A">
            <w:pPr>
              <w:autoSpaceDE w:val="0"/>
              <w:autoSpaceDN w:val="0"/>
              <w:adjustRightInd w:val="0"/>
              <w:rPr>
                <w:kern w:val="0"/>
                <w:szCs w:val="21"/>
              </w:rPr>
            </w:pPr>
            <w:r>
              <w:rPr>
                <w:rFonts w:hint="eastAsia"/>
                <w:kern w:val="0"/>
                <w:szCs w:val="21"/>
              </w:rPr>
              <w:t>按时完成，书写规范、清晰</w:t>
            </w:r>
          </w:p>
        </w:tc>
        <w:tc>
          <w:tcPr>
            <w:tcW w:w="1706" w:type="dxa"/>
            <w:tcBorders>
              <w:top w:val="single" w:sz="4" w:space="0" w:color="auto"/>
              <w:left w:val="single" w:sz="4" w:space="0" w:color="auto"/>
              <w:bottom w:val="single" w:sz="4" w:space="0" w:color="auto"/>
              <w:right w:val="single" w:sz="4" w:space="0" w:color="auto"/>
            </w:tcBorders>
            <w:vAlign w:val="center"/>
          </w:tcPr>
          <w:p w14:paraId="44ECBCFD" w14:textId="77777777" w:rsidR="004F5AF8" w:rsidRDefault="007B639A">
            <w:pPr>
              <w:autoSpaceDE w:val="0"/>
              <w:autoSpaceDN w:val="0"/>
              <w:adjustRightInd w:val="0"/>
              <w:rPr>
                <w:kern w:val="0"/>
                <w:szCs w:val="21"/>
              </w:rPr>
            </w:pPr>
            <w:r>
              <w:rPr>
                <w:rFonts w:hint="eastAsia"/>
                <w:kern w:val="0"/>
                <w:szCs w:val="21"/>
              </w:rPr>
              <w:t>按时完成，书写基本规范、清晰</w:t>
            </w:r>
          </w:p>
        </w:tc>
        <w:tc>
          <w:tcPr>
            <w:tcW w:w="1678" w:type="dxa"/>
            <w:tcBorders>
              <w:top w:val="single" w:sz="4" w:space="0" w:color="auto"/>
              <w:left w:val="single" w:sz="4" w:space="0" w:color="auto"/>
              <w:bottom w:val="single" w:sz="4" w:space="0" w:color="auto"/>
              <w:right w:val="single" w:sz="4" w:space="0" w:color="auto"/>
            </w:tcBorders>
            <w:vAlign w:val="center"/>
          </w:tcPr>
          <w:p w14:paraId="491B0855" w14:textId="77777777" w:rsidR="004F5AF8" w:rsidRDefault="007B639A">
            <w:pPr>
              <w:autoSpaceDE w:val="0"/>
              <w:autoSpaceDN w:val="0"/>
              <w:adjustRightInd w:val="0"/>
              <w:rPr>
                <w:kern w:val="0"/>
                <w:szCs w:val="21"/>
              </w:rPr>
            </w:pPr>
            <w:r>
              <w:rPr>
                <w:rFonts w:hint="eastAsia"/>
                <w:kern w:val="0"/>
                <w:szCs w:val="21"/>
              </w:rPr>
              <w:t>后期补交，书写基本规范、清晰</w:t>
            </w:r>
          </w:p>
        </w:tc>
        <w:tc>
          <w:tcPr>
            <w:tcW w:w="1584" w:type="dxa"/>
            <w:tcBorders>
              <w:top w:val="single" w:sz="4" w:space="0" w:color="auto"/>
              <w:left w:val="single" w:sz="4" w:space="0" w:color="auto"/>
              <w:bottom w:val="single" w:sz="4" w:space="0" w:color="auto"/>
              <w:right w:val="single" w:sz="4" w:space="0" w:color="auto"/>
            </w:tcBorders>
            <w:vAlign w:val="center"/>
          </w:tcPr>
          <w:p w14:paraId="2D1B773A" w14:textId="77777777" w:rsidR="004F5AF8" w:rsidRDefault="007B639A">
            <w:pPr>
              <w:autoSpaceDE w:val="0"/>
              <w:autoSpaceDN w:val="0"/>
              <w:adjustRightInd w:val="0"/>
              <w:rPr>
                <w:kern w:val="0"/>
                <w:szCs w:val="21"/>
              </w:rPr>
            </w:pPr>
            <w:r>
              <w:rPr>
                <w:rFonts w:hint="eastAsia"/>
                <w:kern w:val="0"/>
                <w:szCs w:val="21"/>
              </w:rPr>
              <w:t>未完成或步骤不完善、书写不规范、不清晰</w:t>
            </w:r>
          </w:p>
        </w:tc>
      </w:tr>
      <w:tr w:rsidR="004F5AF8" w14:paraId="79733814" w14:textId="77777777">
        <w:trPr>
          <w:trHeight w:val="1029"/>
        </w:trPr>
        <w:tc>
          <w:tcPr>
            <w:tcW w:w="1312" w:type="dxa"/>
            <w:tcBorders>
              <w:top w:val="single" w:sz="4" w:space="0" w:color="auto"/>
              <w:left w:val="single" w:sz="4" w:space="0" w:color="auto"/>
              <w:bottom w:val="single" w:sz="4" w:space="0" w:color="auto"/>
              <w:right w:val="single" w:sz="4" w:space="0" w:color="auto"/>
            </w:tcBorders>
            <w:vAlign w:val="center"/>
          </w:tcPr>
          <w:p w14:paraId="1CBF8647" w14:textId="77777777" w:rsidR="004F5AF8" w:rsidRDefault="007B639A">
            <w:pPr>
              <w:autoSpaceDE w:val="0"/>
              <w:autoSpaceDN w:val="0"/>
              <w:adjustRightInd w:val="0"/>
              <w:rPr>
                <w:kern w:val="0"/>
                <w:szCs w:val="21"/>
              </w:rPr>
            </w:pPr>
            <w:r>
              <w:rPr>
                <w:rFonts w:hint="eastAsia"/>
                <w:kern w:val="0"/>
                <w:szCs w:val="21"/>
              </w:rPr>
              <w:t>作业质量（权重</w:t>
            </w:r>
            <w:r>
              <w:rPr>
                <w:kern w:val="0"/>
                <w:szCs w:val="21"/>
              </w:rPr>
              <w:t>0.8</w:t>
            </w:r>
            <w:r>
              <w:rPr>
                <w:rFonts w:hint="eastAsia"/>
                <w:kern w:val="0"/>
                <w:szCs w:val="21"/>
              </w:rPr>
              <w:t>）</w:t>
            </w:r>
          </w:p>
        </w:tc>
        <w:tc>
          <w:tcPr>
            <w:tcW w:w="2129" w:type="dxa"/>
            <w:tcBorders>
              <w:top w:val="single" w:sz="4" w:space="0" w:color="auto"/>
              <w:left w:val="single" w:sz="4" w:space="0" w:color="auto"/>
              <w:bottom w:val="single" w:sz="4" w:space="0" w:color="auto"/>
              <w:right w:val="single" w:sz="4" w:space="0" w:color="auto"/>
            </w:tcBorders>
          </w:tcPr>
          <w:p w14:paraId="7A8F20EA" w14:textId="77777777" w:rsidR="004F5AF8" w:rsidRDefault="007B639A">
            <w:pPr>
              <w:autoSpaceDE w:val="0"/>
              <w:autoSpaceDN w:val="0"/>
              <w:adjustRightInd w:val="0"/>
              <w:rPr>
                <w:kern w:val="0"/>
                <w:szCs w:val="21"/>
              </w:rPr>
            </w:pPr>
            <w:r>
              <w:rPr>
                <w:rFonts w:hint="eastAsia"/>
                <w:kern w:val="0"/>
                <w:szCs w:val="21"/>
              </w:rPr>
              <w:t>对速生材制浆造纸、纸浆绿色漂白、废纸制浆、生物高分子材料改性相关工程知识表述正确，分析合理、计算正确</w:t>
            </w:r>
          </w:p>
        </w:tc>
        <w:tc>
          <w:tcPr>
            <w:tcW w:w="1706" w:type="dxa"/>
            <w:tcBorders>
              <w:top w:val="single" w:sz="4" w:space="0" w:color="auto"/>
              <w:left w:val="single" w:sz="4" w:space="0" w:color="auto"/>
              <w:bottom w:val="single" w:sz="4" w:space="0" w:color="auto"/>
              <w:right w:val="single" w:sz="4" w:space="0" w:color="auto"/>
            </w:tcBorders>
          </w:tcPr>
          <w:p w14:paraId="5FEEAA04" w14:textId="77777777" w:rsidR="004F5AF8" w:rsidRDefault="007B639A">
            <w:pPr>
              <w:autoSpaceDE w:val="0"/>
              <w:autoSpaceDN w:val="0"/>
              <w:adjustRightInd w:val="0"/>
              <w:rPr>
                <w:kern w:val="0"/>
                <w:szCs w:val="21"/>
              </w:rPr>
            </w:pPr>
            <w:r>
              <w:rPr>
                <w:rFonts w:hint="eastAsia"/>
                <w:kern w:val="0"/>
                <w:szCs w:val="21"/>
              </w:rPr>
              <w:t>对速生材制浆造纸、纸浆绿色漂白、废纸制浆、生物高分子材料改性相关工程知识表述基本正确，分析、计算存在少量错误</w:t>
            </w:r>
          </w:p>
        </w:tc>
        <w:tc>
          <w:tcPr>
            <w:tcW w:w="1678" w:type="dxa"/>
            <w:tcBorders>
              <w:top w:val="single" w:sz="4" w:space="0" w:color="auto"/>
              <w:left w:val="single" w:sz="4" w:space="0" w:color="auto"/>
              <w:bottom w:val="single" w:sz="4" w:space="0" w:color="auto"/>
              <w:right w:val="single" w:sz="4" w:space="0" w:color="auto"/>
            </w:tcBorders>
          </w:tcPr>
          <w:p w14:paraId="61FD42C7" w14:textId="77777777" w:rsidR="004F5AF8" w:rsidRDefault="007B639A">
            <w:pPr>
              <w:autoSpaceDE w:val="0"/>
              <w:autoSpaceDN w:val="0"/>
              <w:adjustRightInd w:val="0"/>
              <w:rPr>
                <w:kern w:val="0"/>
                <w:szCs w:val="21"/>
              </w:rPr>
            </w:pPr>
            <w:r>
              <w:rPr>
                <w:rFonts w:hint="eastAsia"/>
                <w:kern w:val="0"/>
                <w:szCs w:val="21"/>
              </w:rPr>
              <w:t>对速生材制浆造纸、纸浆绿色漂白、废纸制浆、生物高分子材料改性相关工程知识表述部分错误，分析、计算存在错</w:t>
            </w:r>
            <w:r>
              <w:rPr>
                <w:rFonts w:hint="eastAsia"/>
                <w:kern w:val="0"/>
                <w:szCs w:val="21"/>
              </w:rPr>
              <w:lastRenderedPageBreak/>
              <w:t>误明显，但批改后能改正</w:t>
            </w:r>
          </w:p>
        </w:tc>
        <w:tc>
          <w:tcPr>
            <w:tcW w:w="1584" w:type="dxa"/>
            <w:tcBorders>
              <w:top w:val="single" w:sz="4" w:space="0" w:color="auto"/>
              <w:left w:val="single" w:sz="4" w:space="0" w:color="auto"/>
              <w:bottom w:val="single" w:sz="4" w:space="0" w:color="auto"/>
              <w:right w:val="single" w:sz="4" w:space="0" w:color="auto"/>
            </w:tcBorders>
          </w:tcPr>
          <w:p w14:paraId="4BF7B8A4" w14:textId="77777777" w:rsidR="004F5AF8" w:rsidRDefault="007B639A">
            <w:pPr>
              <w:autoSpaceDE w:val="0"/>
              <w:autoSpaceDN w:val="0"/>
              <w:adjustRightInd w:val="0"/>
              <w:rPr>
                <w:kern w:val="0"/>
                <w:szCs w:val="21"/>
              </w:rPr>
            </w:pPr>
            <w:r>
              <w:rPr>
                <w:rFonts w:hint="eastAsia"/>
                <w:kern w:val="0"/>
                <w:szCs w:val="21"/>
              </w:rPr>
              <w:lastRenderedPageBreak/>
              <w:t>对速生材制浆造纸、纸浆绿色漂白、废纸制浆、生物高分子材料改性相关工程知识表述存在明显错误，分析、计算不正</w:t>
            </w:r>
            <w:r>
              <w:rPr>
                <w:rFonts w:hint="eastAsia"/>
                <w:kern w:val="0"/>
                <w:szCs w:val="21"/>
              </w:rPr>
              <w:lastRenderedPageBreak/>
              <w:t>确，或者存在抄袭</w:t>
            </w:r>
          </w:p>
        </w:tc>
      </w:tr>
    </w:tbl>
    <w:p w14:paraId="543B4290" w14:textId="77777777" w:rsidR="004F5AF8" w:rsidRDefault="004F5AF8">
      <w:pPr>
        <w:tabs>
          <w:tab w:val="left" w:pos="1060"/>
        </w:tabs>
        <w:spacing w:line="360" w:lineRule="exact"/>
        <w:rPr>
          <w:kern w:val="0"/>
          <w:szCs w:val="21"/>
        </w:rPr>
      </w:pPr>
    </w:p>
    <w:p w14:paraId="00756C5A" w14:textId="77777777" w:rsidR="004F5AF8" w:rsidRDefault="007B639A">
      <w:pPr>
        <w:tabs>
          <w:tab w:val="left" w:pos="1060"/>
        </w:tabs>
        <w:spacing w:line="360" w:lineRule="exact"/>
        <w:rPr>
          <w:kern w:val="0"/>
          <w:szCs w:val="21"/>
        </w:rPr>
      </w:pPr>
      <w:r>
        <w:rPr>
          <w:kern w:val="0"/>
          <w:szCs w:val="21"/>
        </w:rPr>
        <w:t>3</w:t>
      </w:r>
      <w:r>
        <w:rPr>
          <w:rFonts w:hint="eastAsia"/>
          <w:kern w:val="0"/>
          <w:szCs w:val="21"/>
        </w:rPr>
        <w:t>）平时考核</w:t>
      </w:r>
    </w:p>
    <w:p w14:paraId="33CA6A99" w14:textId="77777777" w:rsidR="004F5AF8" w:rsidRDefault="007B639A">
      <w:pPr>
        <w:autoSpaceDE w:val="0"/>
        <w:autoSpaceDN w:val="0"/>
        <w:adjustRightInd w:val="0"/>
        <w:spacing w:line="360" w:lineRule="auto"/>
        <w:ind w:firstLineChars="200" w:firstLine="420"/>
        <w:jc w:val="left"/>
        <w:rPr>
          <w:kern w:val="0"/>
          <w:szCs w:val="21"/>
        </w:rPr>
      </w:pPr>
      <w:r>
        <w:rPr>
          <w:rFonts w:hint="eastAsia"/>
          <w:kern w:val="0"/>
          <w:szCs w:val="21"/>
        </w:rPr>
        <w:t>每个课程目标的</w:t>
      </w:r>
      <w:proofErr w:type="gramStart"/>
      <w:r>
        <w:rPr>
          <w:rFonts w:hint="eastAsia"/>
          <w:kern w:val="0"/>
          <w:szCs w:val="21"/>
        </w:rPr>
        <w:t>平时平时</w:t>
      </w:r>
      <w:proofErr w:type="gramEnd"/>
      <w:r>
        <w:rPr>
          <w:rFonts w:hint="eastAsia"/>
          <w:kern w:val="0"/>
          <w:szCs w:val="21"/>
        </w:rPr>
        <w:t>考核百分制评分，求出各次考核的平均分，然后按照各个课程目标的权重进行折算。平时考核评分标准如下：</w:t>
      </w:r>
    </w:p>
    <w:tbl>
      <w:tblPr>
        <w:tblStyle w:val="a5"/>
        <w:tblpPr w:leftFromText="180" w:rightFromText="180" w:vertAnchor="text" w:horzAnchor="page" w:tblpX="1935" w:tblpY="307"/>
        <w:tblOverlap w:val="never"/>
        <w:tblW w:w="8966" w:type="dxa"/>
        <w:tblLook w:val="04A0" w:firstRow="1" w:lastRow="0" w:firstColumn="1" w:lastColumn="0" w:noHBand="0" w:noVBand="1"/>
      </w:tblPr>
      <w:tblGrid>
        <w:gridCol w:w="887"/>
        <w:gridCol w:w="1317"/>
        <w:gridCol w:w="1702"/>
        <w:gridCol w:w="1771"/>
        <w:gridCol w:w="1710"/>
        <w:gridCol w:w="1579"/>
      </w:tblGrid>
      <w:tr w:rsidR="004F5AF8" w14:paraId="68D7B58B" w14:textId="77777777">
        <w:tc>
          <w:tcPr>
            <w:tcW w:w="887" w:type="dxa"/>
            <w:shd w:val="clear" w:color="auto" w:fill="auto"/>
          </w:tcPr>
          <w:p w14:paraId="7768485F" w14:textId="77777777" w:rsidR="004F5AF8" w:rsidRDefault="007B639A">
            <w:pPr>
              <w:autoSpaceDE w:val="0"/>
              <w:autoSpaceDN w:val="0"/>
              <w:adjustRightInd w:val="0"/>
              <w:rPr>
                <w:b/>
                <w:bCs/>
                <w:kern w:val="0"/>
                <w:szCs w:val="21"/>
              </w:rPr>
            </w:pPr>
            <w:r>
              <w:rPr>
                <w:rFonts w:hint="eastAsia"/>
                <w:b/>
                <w:bCs/>
                <w:kern w:val="0"/>
                <w:szCs w:val="21"/>
              </w:rPr>
              <w:t>评分</w:t>
            </w:r>
          </w:p>
        </w:tc>
        <w:tc>
          <w:tcPr>
            <w:tcW w:w="1317" w:type="dxa"/>
            <w:shd w:val="clear" w:color="auto" w:fill="auto"/>
          </w:tcPr>
          <w:p w14:paraId="76AD5337" w14:textId="77777777" w:rsidR="004F5AF8" w:rsidRDefault="007B639A">
            <w:pPr>
              <w:autoSpaceDE w:val="0"/>
              <w:autoSpaceDN w:val="0"/>
              <w:adjustRightInd w:val="0"/>
              <w:rPr>
                <w:b/>
                <w:bCs/>
                <w:kern w:val="0"/>
                <w:szCs w:val="21"/>
              </w:rPr>
            </w:pPr>
            <w:r>
              <w:rPr>
                <w:rFonts w:hint="eastAsia"/>
                <w:b/>
                <w:bCs/>
                <w:kern w:val="0"/>
                <w:szCs w:val="21"/>
              </w:rPr>
              <w:t>观测点</w:t>
            </w:r>
          </w:p>
        </w:tc>
        <w:tc>
          <w:tcPr>
            <w:tcW w:w="1702" w:type="dxa"/>
            <w:shd w:val="clear" w:color="auto" w:fill="auto"/>
          </w:tcPr>
          <w:p w14:paraId="725E6062" w14:textId="77777777" w:rsidR="004F5AF8" w:rsidRDefault="007B639A">
            <w:pPr>
              <w:autoSpaceDE w:val="0"/>
              <w:autoSpaceDN w:val="0"/>
              <w:adjustRightInd w:val="0"/>
              <w:rPr>
                <w:b/>
                <w:bCs/>
                <w:kern w:val="0"/>
                <w:szCs w:val="21"/>
              </w:rPr>
            </w:pPr>
            <w:r>
              <w:rPr>
                <w:rFonts w:hint="eastAsia"/>
                <w:b/>
                <w:bCs/>
                <w:kern w:val="0"/>
                <w:szCs w:val="21"/>
              </w:rPr>
              <w:t>80-100</w:t>
            </w:r>
            <w:r>
              <w:rPr>
                <w:rFonts w:hint="eastAsia"/>
                <w:b/>
                <w:bCs/>
                <w:kern w:val="0"/>
                <w:szCs w:val="21"/>
              </w:rPr>
              <w:t>分</w:t>
            </w:r>
          </w:p>
        </w:tc>
        <w:tc>
          <w:tcPr>
            <w:tcW w:w="1771" w:type="dxa"/>
            <w:shd w:val="clear" w:color="auto" w:fill="auto"/>
          </w:tcPr>
          <w:p w14:paraId="29A49619" w14:textId="77777777" w:rsidR="004F5AF8" w:rsidRDefault="007B639A">
            <w:pPr>
              <w:autoSpaceDE w:val="0"/>
              <w:autoSpaceDN w:val="0"/>
              <w:adjustRightInd w:val="0"/>
              <w:rPr>
                <w:b/>
                <w:bCs/>
                <w:kern w:val="0"/>
                <w:szCs w:val="21"/>
              </w:rPr>
            </w:pPr>
            <w:r>
              <w:rPr>
                <w:rFonts w:hint="eastAsia"/>
                <w:b/>
                <w:bCs/>
                <w:kern w:val="0"/>
                <w:szCs w:val="21"/>
              </w:rPr>
              <w:t>70-79</w:t>
            </w:r>
            <w:r>
              <w:rPr>
                <w:rFonts w:hint="eastAsia"/>
                <w:b/>
                <w:bCs/>
                <w:kern w:val="0"/>
                <w:szCs w:val="21"/>
              </w:rPr>
              <w:t>分</w:t>
            </w:r>
          </w:p>
        </w:tc>
        <w:tc>
          <w:tcPr>
            <w:tcW w:w="1710" w:type="dxa"/>
            <w:shd w:val="clear" w:color="auto" w:fill="auto"/>
          </w:tcPr>
          <w:p w14:paraId="2A1F18B9" w14:textId="77777777" w:rsidR="004F5AF8" w:rsidRDefault="007B639A">
            <w:pPr>
              <w:autoSpaceDE w:val="0"/>
              <w:autoSpaceDN w:val="0"/>
              <w:adjustRightInd w:val="0"/>
              <w:rPr>
                <w:b/>
                <w:bCs/>
                <w:kern w:val="0"/>
                <w:szCs w:val="21"/>
              </w:rPr>
            </w:pPr>
            <w:r>
              <w:rPr>
                <w:rFonts w:hint="eastAsia"/>
                <w:b/>
                <w:bCs/>
                <w:kern w:val="0"/>
                <w:szCs w:val="21"/>
              </w:rPr>
              <w:t>60-69</w:t>
            </w:r>
            <w:r>
              <w:rPr>
                <w:rFonts w:hint="eastAsia"/>
                <w:b/>
                <w:bCs/>
                <w:kern w:val="0"/>
                <w:szCs w:val="21"/>
              </w:rPr>
              <w:t>分</w:t>
            </w:r>
          </w:p>
        </w:tc>
        <w:tc>
          <w:tcPr>
            <w:tcW w:w="1579" w:type="dxa"/>
            <w:shd w:val="clear" w:color="auto" w:fill="auto"/>
          </w:tcPr>
          <w:p w14:paraId="06042A4E" w14:textId="77777777" w:rsidR="004F5AF8" w:rsidRDefault="007B639A">
            <w:pPr>
              <w:autoSpaceDE w:val="0"/>
              <w:autoSpaceDN w:val="0"/>
              <w:adjustRightInd w:val="0"/>
              <w:rPr>
                <w:b/>
                <w:bCs/>
                <w:kern w:val="0"/>
                <w:szCs w:val="21"/>
              </w:rPr>
            </w:pPr>
            <w:r>
              <w:rPr>
                <w:rFonts w:hint="eastAsia"/>
                <w:b/>
                <w:bCs/>
                <w:kern w:val="0"/>
                <w:szCs w:val="21"/>
              </w:rPr>
              <w:t>0-59</w:t>
            </w:r>
            <w:r>
              <w:rPr>
                <w:rFonts w:hint="eastAsia"/>
                <w:b/>
                <w:bCs/>
                <w:kern w:val="0"/>
                <w:szCs w:val="21"/>
              </w:rPr>
              <w:t>分</w:t>
            </w:r>
          </w:p>
        </w:tc>
      </w:tr>
      <w:tr w:rsidR="004F5AF8" w14:paraId="38EE3B36" w14:textId="77777777">
        <w:tc>
          <w:tcPr>
            <w:tcW w:w="887" w:type="dxa"/>
            <w:shd w:val="clear" w:color="auto" w:fill="FDFDFE"/>
          </w:tcPr>
          <w:p w14:paraId="365C9314" w14:textId="77777777" w:rsidR="004F5AF8" w:rsidRDefault="007B639A">
            <w:pPr>
              <w:autoSpaceDE w:val="0"/>
              <w:autoSpaceDN w:val="0"/>
              <w:adjustRightInd w:val="0"/>
              <w:rPr>
                <w:kern w:val="0"/>
                <w:szCs w:val="21"/>
              </w:rPr>
            </w:pPr>
            <w:r>
              <w:rPr>
                <w:rFonts w:hint="eastAsia"/>
                <w:kern w:val="0"/>
                <w:szCs w:val="21"/>
              </w:rPr>
              <w:t>1</w:t>
            </w:r>
          </w:p>
        </w:tc>
        <w:tc>
          <w:tcPr>
            <w:tcW w:w="1317" w:type="dxa"/>
            <w:shd w:val="clear" w:color="auto" w:fill="FDFDFE"/>
          </w:tcPr>
          <w:p w14:paraId="18832A3A" w14:textId="77777777" w:rsidR="004F5AF8" w:rsidRDefault="007B639A">
            <w:pPr>
              <w:autoSpaceDE w:val="0"/>
              <w:autoSpaceDN w:val="0"/>
              <w:adjustRightInd w:val="0"/>
              <w:rPr>
                <w:kern w:val="0"/>
                <w:szCs w:val="21"/>
              </w:rPr>
            </w:pPr>
            <w:r>
              <w:rPr>
                <w:rFonts w:hint="eastAsia"/>
                <w:kern w:val="0"/>
                <w:szCs w:val="21"/>
              </w:rPr>
              <w:t>对速生材制浆造纸的理解</w:t>
            </w:r>
          </w:p>
        </w:tc>
        <w:tc>
          <w:tcPr>
            <w:tcW w:w="1702" w:type="dxa"/>
            <w:shd w:val="clear" w:color="auto" w:fill="FDFDFE"/>
          </w:tcPr>
          <w:p w14:paraId="7AF7C33E" w14:textId="77777777" w:rsidR="004F5AF8" w:rsidRDefault="007B639A">
            <w:pPr>
              <w:autoSpaceDE w:val="0"/>
              <w:autoSpaceDN w:val="0"/>
              <w:adjustRightInd w:val="0"/>
              <w:rPr>
                <w:kern w:val="0"/>
                <w:szCs w:val="21"/>
              </w:rPr>
            </w:pPr>
            <w:r>
              <w:rPr>
                <w:rFonts w:hint="eastAsia"/>
                <w:kern w:val="0"/>
                <w:szCs w:val="21"/>
              </w:rPr>
              <w:t>论述正确，分析合理，能深入阐述相关工程知识</w:t>
            </w:r>
          </w:p>
        </w:tc>
        <w:tc>
          <w:tcPr>
            <w:tcW w:w="1771" w:type="dxa"/>
            <w:shd w:val="clear" w:color="auto" w:fill="FDFDFE"/>
          </w:tcPr>
          <w:p w14:paraId="0E0A0901" w14:textId="77777777" w:rsidR="004F5AF8" w:rsidRDefault="007B639A">
            <w:pPr>
              <w:autoSpaceDE w:val="0"/>
              <w:autoSpaceDN w:val="0"/>
              <w:adjustRightInd w:val="0"/>
              <w:rPr>
                <w:kern w:val="0"/>
                <w:szCs w:val="21"/>
              </w:rPr>
            </w:pPr>
            <w:r>
              <w:rPr>
                <w:rFonts w:hint="eastAsia"/>
                <w:kern w:val="0"/>
                <w:szCs w:val="21"/>
              </w:rPr>
              <w:t>论述基本正确，分析较为合理，但对部分工程知识的理解不够深入</w:t>
            </w:r>
          </w:p>
        </w:tc>
        <w:tc>
          <w:tcPr>
            <w:tcW w:w="1710" w:type="dxa"/>
            <w:shd w:val="clear" w:color="auto" w:fill="FDFDFE"/>
          </w:tcPr>
          <w:p w14:paraId="320818FF" w14:textId="77777777" w:rsidR="004F5AF8" w:rsidRDefault="007B639A">
            <w:pPr>
              <w:autoSpaceDE w:val="0"/>
              <w:autoSpaceDN w:val="0"/>
              <w:adjustRightInd w:val="0"/>
              <w:rPr>
                <w:kern w:val="0"/>
                <w:szCs w:val="21"/>
              </w:rPr>
            </w:pPr>
            <w:r>
              <w:rPr>
                <w:rFonts w:hint="eastAsia"/>
                <w:kern w:val="0"/>
                <w:szCs w:val="21"/>
              </w:rPr>
              <w:t>论述存在少量错误，分析不够全面，对工程知识的理解有限</w:t>
            </w:r>
          </w:p>
        </w:tc>
        <w:tc>
          <w:tcPr>
            <w:tcW w:w="1579" w:type="dxa"/>
            <w:shd w:val="clear" w:color="auto" w:fill="FDFDFE"/>
          </w:tcPr>
          <w:p w14:paraId="7BB3B9DD" w14:textId="77777777" w:rsidR="004F5AF8" w:rsidRDefault="007B639A">
            <w:pPr>
              <w:autoSpaceDE w:val="0"/>
              <w:autoSpaceDN w:val="0"/>
              <w:adjustRightInd w:val="0"/>
              <w:rPr>
                <w:kern w:val="0"/>
                <w:szCs w:val="21"/>
              </w:rPr>
            </w:pPr>
            <w:r>
              <w:rPr>
                <w:rFonts w:hint="eastAsia"/>
                <w:kern w:val="0"/>
                <w:szCs w:val="21"/>
              </w:rPr>
              <w:t>论述存在明显错误，对工程知识的理解基本不正确</w:t>
            </w:r>
          </w:p>
        </w:tc>
      </w:tr>
      <w:tr w:rsidR="004F5AF8" w14:paraId="4FFE7EE1" w14:textId="77777777">
        <w:tc>
          <w:tcPr>
            <w:tcW w:w="887" w:type="dxa"/>
            <w:shd w:val="clear" w:color="auto" w:fill="FDFDFE"/>
          </w:tcPr>
          <w:p w14:paraId="26625E0F" w14:textId="77777777" w:rsidR="004F5AF8" w:rsidRDefault="007B639A">
            <w:pPr>
              <w:autoSpaceDE w:val="0"/>
              <w:autoSpaceDN w:val="0"/>
              <w:adjustRightInd w:val="0"/>
              <w:rPr>
                <w:kern w:val="0"/>
                <w:szCs w:val="21"/>
              </w:rPr>
            </w:pPr>
            <w:r>
              <w:rPr>
                <w:rFonts w:hint="eastAsia"/>
                <w:kern w:val="0"/>
                <w:szCs w:val="21"/>
              </w:rPr>
              <w:t>2</w:t>
            </w:r>
          </w:p>
        </w:tc>
        <w:tc>
          <w:tcPr>
            <w:tcW w:w="1317" w:type="dxa"/>
            <w:shd w:val="clear" w:color="auto" w:fill="FDFDFE"/>
          </w:tcPr>
          <w:p w14:paraId="26BF3E51" w14:textId="77777777" w:rsidR="004F5AF8" w:rsidRDefault="007B639A">
            <w:pPr>
              <w:autoSpaceDE w:val="0"/>
              <w:autoSpaceDN w:val="0"/>
              <w:adjustRightInd w:val="0"/>
              <w:rPr>
                <w:kern w:val="0"/>
                <w:szCs w:val="21"/>
              </w:rPr>
            </w:pPr>
            <w:r>
              <w:rPr>
                <w:rFonts w:hint="eastAsia"/>
                <w:kern w:val="0"/>
                <w:szCs w:val="21"/>
              </w:rPr>
              <w:t>对纸浆绿色漂白、废纸制浆的理解</w:t>
            </w:r>
          </w:p>
        </w:tc>
        <w:tc>
          <w:tcPr>
            <w:tcW w:w="1702" w:type="dxa"/>
            <w:shd w:val="clear" w:color="auto" w:fill="FDFDFE"/>
          </w:tcPr>
          <w:p w14:paraId="11C66D3D" w14:textId="77777777" w:rsidR="004F5AF8" w:rsidRDefault="007B639A">
            <w:pPr>
              <w:autoSpaceDE w:val="0"/>
              <w:autoSpaceDN w:val="0"/>
              <w:adjustRightInd w:val="0"/>
              <w:rPr>
                <w:kern w:val="0"/>
                <w:szCs w:val="21"/>
              </w:rPr>
            </w:pPr>
            <w:r>
              <w:rPr>
                <w:rFonts w:hint="eastAsia"/>
                <w:kern w:val="0"/>
                <w:szCs w:val="21"/>
              </w:rPr>
              <w:t>论述正确，分析合理，能深入阐述相关工程知识及环保意义</w:t>
            </w:r>
          </w:p>
        </w:tc>
        <w:tc>
          <w:tcPr>
            <w:tcW w:w="1771" w:type="dxa"/>
            <w:shd w:val="clear" w:color="auto" w:fill="FDFDFE"/>
          </w:tcPr>
          <w:p w14:paraId="04597F67" w14:textId="77777777" w:rsidR="004F5AF8" w:rsidRDefault="007B639A">
            <w:pPr>
              <w:autoSpaceDE w:val="0"/>
              <w:autoSpaceDN w:val="0"/>
              <w:adjustRightInd w:val="0"/>
              <w:rPr>
                <w:kern w:val="0"/>
                <w:szCs w:val="21"/>
              </w:rPr>
            </w:pPr>
            <w:r>
              <w:rPr>
                <w:rFonts w:hint="eastAsia"/>
                <w:kern w:val="0"/>
                <w:szCs w:val="21"/>
              </w:rPr>
              <w:t>论述基本正确，分析较为合理，但对部分工程知识及环保意义的理解不够深入</w:t>
            </w:r>
          </w:p>
        </w:tc>
        <w:tc>
          <w:tcPr>
            <w:tcW w:w="1710" w:type="dxa"/>
            <w:shd w:val="clear" w:color="auto" w:fill="FDFDFE"/>
          </w:tcPr>
          <w:p w14:paraId="78793568" w14:textId="77777777" w:rsidR="004F5AF8" w:rsidRDefault="007B639A">
            <w:pPr>
              <w:autoSpaceDE w:val="0"/>
              <w:autoSpaceDN w:val="0"/>
              <w:adjustRightInd w:val="0"/>
              <w:rPr>
                <w:kern w:val="0"/>
                <w:szCs w:val="21"/>
              </w:rPr>
            </w:pPr>
            <w:r>
              <w:rPr>
                <w:rFonts w:hint="eastAsia"/>
                <w:kern w:val="0"/>
                <w:szCs w:val="21"/>
              </w:rPr>
              <w:t>论述存在少量错误，分析不够全面，对工程知识及环保意义的理解有限</w:t>
            </w:r>
          </w:p>
        </w:tc>
        <w:tc>
          <w:tcPr>
            <w:tcW w:w="1579" w:type="dxa"/>
            <w:shd w:val="clear" w:color="auto" w:fill="FDFDFE"/>
          </w:tcPr>
          <w:p w14:paraId="5D02D050" w14:textId="77777777" w:rsidR="004F5AF8" w:rsidRDefault="007B639A">
            <w:pPr>
              <w:autoSpaceDE w:val="0"/>
              <w:autoSpaceDN w:val="0"/>
              <w:adjustRightInd w:val="0"/>
              <w:rPr>
                <w:kern w:val="0"/>
                <w:szCs w:val="21"/>
              </w:rPr>
            </w:pPr>
            <w:r>
              <w:rPr>
                <w:rFonts w:hint="eastAsia"/>
                <w:kern w:val="0"/>
                <w:szCs w:val="21"/>
              </w:rPr>
              <w:t>论述存在明显错误，对工程知识及环保意义的理解基本不正确</w:t>
            </w:r>
          </w:p>
        </w:tc>
      </w:tr>
      <w:tr w:rsidR="004F5AF8" w14:paraId="3848E61E" w14:textId="77777777">
        <w:tc>
          <w:tcPr>
            <w:tcW w:w="887" w:type="dxa"/>
            <w:shd w:val="clear" w:color="auto" w:fill="FDFDFE"/>
          </w:tcPr>
          <w:p w14:paraId="71565434" w14:textId="77777777" w:rsidR="004F5AF8" w:rsidRDefault="007B639A">
            <w:pPr>
              <w:autoSpaceDE w:val="0"/>
              <w:autoSpaceDN w:val="0"/>
              <w:adjustRightInd w:val="0"/>
              <w:rPr>
                <w:kern w:val="0"/>
                <w:szCs w:val="21"/>
              </w:rPr>
            </w:pPr>
            <w:r>
              <w:rPr>
                <w:rFonts w:hint="eastAsia"/>
                <w:kern w:val="0"/>
                <w:szCs w:val="21"/>
              </w:rPr>
              <w:t>3</w:t>
            </w:r>
          </w:p>
        </w:tc>
        <w:tc>
          <w:tcPr>
            <w:tcW w:w="1317" w:type="dxa"/>
            <w:shd w:val="clear" w:color="auto" w:fill="FDFDFE"/>
          </w:tcPr>
          <w:p w14:paraId="17E94043" w14:textId="77777777" w:rsidR="004F5AF8" w:rsidRDefault="007B639A">
            <w:pPr>
              <w:autoSpaceDE w:val="0"/>
              <w:autoSpaceDN w:val="0"/>
              <w:adjustRightInd w:val="0"/>
              <w:rPr>
                <w:kern w:val="0"/>
                <w:szCs w:val="21"/>
              </w:rPr>
            </w:pPr>
            <w:r>
              <w:rPr>
                <w:rFonts w:hint="eastAsia"/>
                <w:kern w:val="0"/>
                <w:szCs w:val="21"/>
              </w:rPr>
              <w:t>对生物高分子材料改性的理解</w:t>
            </w:r>
          </w:p>
        </w:tc>
        <w:tc>
          <w:tcPr>
            <w:tcW w:w="1702" w:type="dxa"/>
            <w:shd w:val="clear" w:color="auto" w:fill="FDFDFE"/>
          </w:tcPr>
          <w:p w14:paraId="6A52F712" w14:textId="77777777" w:rsidR="004F5AF8" w:rsidRDefault="007B639A">
            <w:pPr>
              <w:autoSpaceDE w:val="0"/>
              <w:autoSpaceDN w:val="0"/>
              <w:adjustRightInd w:val="0"/>
              <w:rPr>
                <w:kern w:val="0"/>
                <w:szCs w:val="21"/>
              </w:rPr>
            </w:pPr>
            <w:r>
              <w:rPr>
                <w:rFonts w:hint="eastAsia"/>
                <w:kern w:val="0"/>
                <w:szCs w:val="21"/>
              </w:rPr>
              <w:t>论述正确，分析合理，能深入阐述相关工程知识及应用前景</w:t>
            </w:r>
          </w:p>
        </w:tc>
        <w:tc>
          <w:tcPr>
            <w:tcW w:w="1771" w:type="dxa"/>
            <w:shd w:val="clear" w:color="auto" w:fill="FDFDFE"/>
          </w:tcPr>
          <w:p w14:paraId="0BDD583E" w14:textId="77777777" w:rsidR="004F5AF8" w:rsidRDefault="007B639A">
            <w:pPr>
              <w:autoSpaceDE w:val="0"/>
              <w:autoSpaceDN w:val="0"/>
              <w:adjustRightInd w:val="0"/>
              <w:rPr>
                <w:kern w:val="0"/>
                <w:szCs w:val="21"/>
              </w:rPr>
            </w:pPr>
            <w:r>
              <w:rPr>
                <w:rFonts w:hint="eastAsia"/>
                <w:kern w:val="0"/>
                <w:szCs w:val="21"/>
              </w:rPr>
              <w:t>论述基本正确，分析较为合理，但对部分工程知识及应用前景的理解不够深入</w:t>
            </w:r>
          </w:p>
        </w:tc>
        <w:tc>
          <w:tcPr>
            <w:tcW w:w="1710" w:type="dxa"/>
            <w:shd w:val="clear" w:color="auto" w:fill="FDFDFE"/>
          </w:tcPr>
          <w:p w14:paraId="458EE8D0" w14:textId="77777777" w:rsidR="004F5AF8" w:rsidRDefault="007B639A">
            <w:pPr>
              <w:autoSpaceDE w:val="0"/>
              <w:autoSpaceDN w:val="0"/>
              <w:adjustRightInd w:val="0"/>
              <w:rPr>
                <w:kern w:val="0"/>
                <w:szCs w:val="21"/>
              </w:rPr>
            </w:pPr>
            <w:r>
              <w:rPr>
                <w:rFonts w:hint="eastAsia"/>
                <w:kern w:val="0"/>
                <w:szCs w:val="21"/>
              </w:rPr>
              <w:t>论述存在少量错误，分析不够全面，对工程知识及应用前景的理解有限</w:t>
            </w:r>
          </w:p>
        </w:tc>
        <w:tc>
          <w:tcPr>
            <w:tcW w:w="1579" w:type="dxa"/>
            <w:shd w:val="clear" w:color="auto" w:fill="FDFDFE"/>
          </w:tcPr>
          <w:p w14:paraId="16864670" w14:textId="77777777" w:rsidR="004F5AF8" w:rsidRDefault="007B639A">
            <w:pPr>
              <w:autoSpaceDE w:val="0"/>
              <w:autoSpaceDN w:val="0"/>
              <w:adjustRightInd w:val="0"/>
              <w:rPr>
                <w:kern w:val="0"/>
                <w:szCs w:val="21"/>
              </w:rPr>
            </w:pPr>
            <w:r>
              <w:rPr>
                <w:rFonts w:hint="eastAsia"/>
                <w:kern w:val="0"/>
                <w:szCs w:val="21"/>
              </w:rPr>
              <w:t>论述存在明显错误，对工程知识及应用前景的理解基本不正确</w:t>
            </w:r>
          </w:p>
        </w:tc>
      </w:tr>
      <w:tr w:rsidR="004F5AF8" w14:paraId="71DFDF00" w14:textId="77777777">
        <w:tc>
          <w:tcPr>
            <w:tcW w:w="887" w:type="dxa"/>
            <w:shd w:val="clear" w:color="auto" w:fill="FDFDFE"/>
          </w:tcPr>
          <w:p w14:paraId="5FB0E5E9" w14:textId="77777777" w:rsidR="004F5AF8" w:rsidRDefault="007B639A">
            <w:pPr>
              <w:autoSpaceDE w:val="0"/>
              <w:autoSpaceDN w:val="0"/>
              <w:adjustRightInd w:val="0"/>
              <w:rPr>
                <w:kern w:val="0"/>
                <w:szCs w:val="21"/>
              </w:rPr>
            </w:pPr>
            <w:r>
              <w:rPr>
                <w:rFonts w:hint="eastAsia"/>
                <w:kern w:val="0"/>
                <w:szCs w:val="21"/>
              </w:rPr>
              <w:t>4</w:t>
            </w:r>
          </w:p>
        </w:tc>
        <w:tc>
          <w:tcPr>
            <w:tcW w:w="1317" w:type="dxa"/>
            <w:shd w:val="clear" w:color="auto" w:fill="FDFDFE"/>
          </w:tcPr>
          <w:p w14:paraId="207113C2" w14:textId="77777777" w:rsidR="004F5AF8" w:rsidRDefault="007B639A">
            <w:pPr>
              <w:autoSpaceDE w:val="0"/>
              <w:autoSpaceDN w:val="0"/>
              <w:adjustRightInd w:val="0"/>
              <w:rPr>
                <w:kern w:val="0"/>
                <w:szCs w:val="21"/>
              </w:rPr>
            </w:pPr>
            <w:r>
              <w:rPr>
                <w:rFonts w:hint="eastAsia"/>
                <w:kern w:val="0"/>
                <w:szCs w:val="21"/>
              </w:rPr>
              <w:t>综合表现</w:t>
            </w:r>
          </w:p>
        </w:tc>
        <w:tc>
          <w:tcPr>
            <w:tcW w:w="1702" w:type="dxa"/>
            <w:shd w:val="clear" w:color="auto" w:fill="FDFDFE"/>
          </w:tcPr>
          <w:p w14:paraId="2D0FB379" w14:textId="77777777" w:rsidR="004F5AF8" w:rsidRDefault="007B639A">
            <w:pPr>
              <w:autoSpaceDE w:val="0"/>
              <w:autoSpaceDN w:val="0"/>
              <w:adjustRightInd w:val="0"/>
              <w:rPr>
                <w:kern w:val="0"/>
                <w:szCs w:val="21"/>
              </w:rPr>
            </w:pPr>
            <w:r>
              <w:rPr>
                <w:rFonts w:hint="eastAsia"/>
                <w:kern w:val="0"/>
                <w:szCs w:val="21"/>
              </w:rPr>
              <w:t>在所有观测点中均表现出色，综合能力强</w:t>
            </w:r>
          </w:p>
        </w:tc>
        <w:tc>
          <w:tcPr>
            <w:tcW w:w="1771" w:type="dxa"/>
            <w:shd w:val="clear" w:color="auto" w:fill="FDFDFE"/>
          </w:tcPr>
          <w:p w14:paraId="4E64F310" w14:textId="77777777" w:rsidR="004F5AF8" w:rsidRDefault="007B639A">
            <w:pPr>
              <w:autoSpaceDE w:val="0"/>
              <w:autoSpaceDN w:val="0"/>
              <w:adjustRightInd w:val="0"/>
              <w:rPr>
                <w:kern w:val="0"/>
                <w:szCs w:val="21"/>
              </w:rPr>
            </w:pPr>
            <w:r>
              <w:rPr>
                <w:rFonts w:hint="eastAsia"/>
                <w:kern w:val="0"/>
                <w:szCs w:val="21"/>
              </w:rPr>
              <w:t>在大部分观测点中表现良好，综合能力较强，但仍有提升空间</w:t>
            </w:r>
          </w:p>
        </w:tc>
        <w:tc>
          <w:tcPr>
            <w:tcW w:w="1710" w:type="dxa"/>
            <w:shd w:val="clear" w:color="auto" w:fill="FDFDFE"/>
          </w:tcPr>
          <w:p w14:paraId="11CD78F1" w14:textId="77777777" w:rsidR="004F5AF8" w:rsidRDefault="007B639A">
            <w:pPr>
              <w:autoSpaceDE w:val="0"/>
              <w:autoSpaceDN w:val="0"/>
              <w:adjustRightInd w:val="0"/>
              <w:rPr>
                <w:kern w:val="0"/>
                <w:szCs w:val="21"/>
              </w:rPr>
            </w:pPr>
            <w:r>
              <w:rPr>
                <w:rFonts w:hint="eastAsia"/>
                <w:kern w:val="0"/>
                <w:szCs w:val="21"/>
              </w:rPr>
              <w:t>在部分观测点中表现尚可，综合能力一般</w:t>
            </w:r>
          </w:p>
        </w:tc>
        <w:tc>
          <w:tcPr>
            <w:tcW w:w="1579" w:type="dxa"/>
            <w:shd w:val="clear" w:color="auto" w:fill="FDFDFE"/>
          </w:tcPr>
          <w:p w14:paraId="12A57E02" w14:textId="77777777" w:rsidR="004F5AF8" w:rsidRDefault="007B639A">
            <w:pPr>
              <w:autoSpaceDE w:val="0"/>
              <w:autoSpaceDN w:val="0"/>
              <w:adjustRightInd w:val="0"/>
              <w:rPr>
                <w:kern w:val="0"/>
                <w:szCs w:val="21"/>
              </w:rPr>
            </w:pPr>
            <w:r>
              <w:rPr>
                <w:rFonts w:hint="eastAsia"/>
                <w:kern w:val="0"/>
                <w:szCs w:val="21"/>
              </w:rPr>
              <w:t>在多个观测点中表现不佳，综合能力较弱</w:t>
            </w:r>
          </w:p>
        </w:tc>
      </w:tr>
    </w:tbl>
    <w:p w14:paraId="347AFFC2" w14:textId="77777777" w:rsidR="004F5AF8" w:rsidRDefault="004F5AF8">
      <w:pPr>
        <w:autoSpaceDE w:val="0"/>
        <w:autoSpaceDN w:val="0"/>
        <w:adjustRightInd w:val="0"/>
        <w:rPr>
          <w:kern w:val="0"/>
          <w:szCs w:val="21"/>
        </w:rPr>
      </w:pPr>
    </w:p>
    <w:p w14:paraId="6DB27995" w14:textId="77777777" w:rsidR="004F5AF8" w:rsidRDefault="004F5AF8">
      <w:pPr>
        <w:autoSpaceDE w:val="0"/>
        <w:autoSpaceDN w:val="0"/>
        <w:adjustRightInd w:val="0"/>
        <w:rPr>
          <w:kern w:val="0"/>
          <w:szCs w:val="21"/>
        </w:rPr>
      </w:pPr>
    </w:p>
    <w:p w14:paraId="72EF4D99" w14:textId="77777777" w:rsidR="004F5AF8" w:rsidRDefault="004F5AF8">
      <w:pPr>
        <w:autoSpaceDE w:val="0"/>
        <w:autoSpaceDN w:val="0"/>
        <w:adjustRightInd w:val="0"/>
        <w:rPr>
          <w:kern w:val="0"/>
          <w:szCs w:val="21"/>
        </w:rPr>
      </w:pPr>
    </w:p>
    <w:p w14:paraId="6180EC2D" w14:textId="77777777" w:rsidR="004F5AF8" w:rsidRDefault="004F5AF8"/>
    <w:sectPr w:rsidR="004F5A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74450"/>
    <w:multiLevelType w:val="multilevel"/>
    <w:tmpl w:val="0E174450"/>
    <w:lvl w:ilvl="0">
      <w:start w:val="1"/>
      <w:numFmt w:val="japaneseCounting"/>
      <w:lvlText w:val="第%1节"/>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EAC1A23"/>
    <w:multiLevelType w:val="multilevel"/>
    <w:tmpl w:val="0EAC1A23"/>
    <w:lvl w:ilvl="0">
      <w:start w:val="1"/>
      <w:numFmt w:val="japaneseCounting"/>
      <w:lvlText w:val="第%1节"/>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284F2304"/>
    <w:multiLevelType w:val="multilevel"/>
    <w:tmpl w:val="284F2304"/>
    <w:lvl w:ilvl="0">
      <w:start w:val="1"/>
      <w:numFmt w:val="japaneseCounting"/>
      <w:lvlText w:val="第%1章"/>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AA12EBE"/>
    <w:multiLevelType w:val="multilevel"/>
    <w:tmpl w:val="2AA12EBE"/>
    <w:lvl w:ilvl="0">
      <w:start w:val="3"/>
      <w:numFmt w:val="japaneseCounting"/>
      <w:lvlText w:val="第%1章"/>
      <w:lvlJc w:val="left"/>
      <w:pPr>
        <w:ind w:left="720" w:hanging="720"/>
      </w:pPr>
      <w:rPr>
        <w:rFonts w:hint="default"/>
      </w:rPr>
    </w:lvl>
    <w:lvl w:ilvl="1">
      <w:start w:val="3"/>
      <w:numFmt w:val="japaneseCounting"/>
      <w:lvlText w:val="%2、"/>
      <w:lvlJc w:val="left"/>
      <w:pPr>
        <w:ind w:left="900" w:hanging="48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B022B2"/>
    <w:multiLevelType w:val="multilevel"/>
    <w:tmpl w:val="3AB022B2"/>
    <w:lvl w:ilvl="0">
      <w:start w:val="1"/>
      <w:numFmt w:val="japaneseCounting"/>
      <w:lvlText w:val="第%1节"/>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59D17C7C"/>
    <w:multiLevelType w:val="multilevel"/>
    <w:tmpl w:val="59D17C7C"/>
    <w:lvl w:ilvl="0">
      <w:start w:val="3"/>
      <w:numFmt w:val="japaneseCounting"/>
      <w:lvlText w:val="第%1节"/>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BD8621F"/>
    <w:multiLevelType w:val="multilevel"/>
    <w:tmpl w:val="7BD8621F"/>
    <w:lvl w:ilvl="0">
      <w:start w:val="1"/>
      <w:numFmt w:val="japaneseCounting"/>
      <w:lvlText w:val="第%1节"/>
      <w:lvlJc w:val="left"/>
      <w:pPr>
        <w:tabs>
          <w:tab w:val="left" w:pos="360"/>
        </w:tabs>
        <w:ind w:left="360" w:hanging="360"/>
      </w:pPr>
      <w:rPr>
        <w:rFonts w:ascii="Times New Roman" w:eastAsia="宋体" w:hAnsi="Times New Roman" w:cs="Times New Roman"/>
      </w:rPr>
    </w:lvl>
    <w:lvl w:ilvl="1">
      <w:start w:val="1"/>
      <w:numFmt w:val="japaneseCounting"/>
      <w:lvlText w:val="%2、"/>
      <w:lvlJc w:val="left"/>
      <w:pPr>
        <w:tabs>
          <w:tab w:val="left" w:pos="390"/>
        </w:tabs>
        <w:ind w:left="390" w:hanging="39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C9C3F25"/>
    <w:rsid w:val="004F5AF8"/>
    <w:rsid w:val="006E1240"/>
    <w:rsid w:val="007B639A"/>
    <w:rsid w:val="00A04CA3"/>
    <w:rsid w:val="02F64DD0"/>
    <w:rsid w:val="15E74E96"/>
    <w:rsid w:val="4C5B227F"/>
    <w:rsid w:val="4C9C3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23003FA"/>
  <w15:docId w15:val="{B6DAAEC8-9544-427D-9E38-8C5DC41C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Normal (Web)"/>
    <w:basedOn w:val="a"/>
    <w:qFormat/>
    <w:pPr>
      <w:spacing w:beforeAutospacing="1" w:afterAutospacing="1"/>
      <w:jc w:val="left"/>
    </w:pPr>
    <w:rPr>
      <w:kern w:val="0"/>
      <w:sz w:val="24"/>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Pr>
      <w:b/>
    </w:rPr>
  </w:style>
  <w:style w:type="character" w:styleId="a7">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1320</Words>
  <Characters>7525</Characters>
  <Application>Microsoft Office Word</Application>
  <DocSecurity>0</DocSecurity>
  <Lines>62</Lines>
  <Paragraphs>17</Paragraphs>
  <ScaleCrop>false</ScaleCrop>
  <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Wang</cp:lastModifiedBy>
  <cp:revision>4</cp:revision>
  <dcterms:created xsi:type="dcterms:W3CDTF">2024-12-13T07:16:00Z</dcterms:created>
  <dcterms:modified xsi:type="dcterms:W3CDTF">2024-12-13T13:17:00Z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FDCBCECBDB014784A0D54C4AD01F09DC_11</vt:lpwstr>
  </property>
</Properties>
</file>